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34" w:rsidRDefault="00687834" w:rsidP="00687834">
      <w:pPr>
        <w:rPr>
          <w:rFonts w:ascii="Times New Roman" w:hAnsi="Times New Roman" w:cs="Times New Roman"/>
          <w:b/>
          <w:sz w:val="24"/>
          <w:szCs w:val="24"/>
          <w:u w:val="single"/>
        </w:rPr>
      </w:pPr>
      <w:r>
        <w:rPr>
          <w:rFonts w:ascii="Times New Roman" w:hAnsi="Times New Roman" w:cs="Times New Roman"/>
          <w:b/>
          <w:sz w:val="24"/>
          <w:szCs w:val="24"/>
          <w:u w:val="single"/>
        </w:rPr>
        <w:t xml:space="preserve">Math 11 AWP </w:t>
      </w:r>
      <w:proofErr w:type="gramStart"/>
      <w:r>
        <w:rPr>
          <w:rFonts w:ascii="Times New Roman" w:hAnsi="Times New Roman" w:cs="Times New Roman"/>
          <w:b/>
          <w:sz w:val="24"/>
          <w:szCs w:val="24"/>
          <w:u w:val="single"/>
        </w:rPr>
        <w:t>Unit</w:t>
      </w:r>
      <w:proofErr w:type="gramEnd"/>
      <w:r>
        <w:rPr>
          <w:rFonts w:ascii="Times New Roman" w:hAnsi="Times New Roman" w:cs="Times New Roman"/>
          <w:b/>
          <w:sz w:val="24"/>
          <w:szCs w:val="24"/>
          <w:u w:val="single"/>
        </w:rPr>
        <w:t xml:space="preserve"> 1 – Graphical Representation</w:t>
      </w:r>
    </w:p>
    <w:p w:rsidR="00687834" w:rsidRDefault="00687834" w:rsidP="00687834">
      <w:pPr>
        <w:rPr>
          <w:rFonts w:ascii="Times New Roman" w:hAnsi="Times New Roman" w:cs="Times New Roman"/>
          <w:sz w:val="24"/>
          <w:szCs w:val="24"/>
          <w:u w:val="single"/>
        </w:rPr>
      </w:pPr>
      <w:r>
        <w:rPr>
          <w:rFonts w:ascii="Times New Roman" w:hAnsi="Times New Roman" w:cs="Times New Roman"/>
          <w:sz w:val="24"/>
          <w:szCs w:val="24"/>
          <w:u w:val="single"/>
        </w:rPr>
        <w:t>Assignment 5</w:t>
      </w:r>
      <w:r w:rsidRPr="00AB429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Double</w:t>
      </w:r>
      <w:r w:rsidRPr="00AB4296">
        <w:rPr>
          <w:rFonts w:ascii="Times New Roman" w:hAnsi="Times New Roman" w:cs="Times New Roman"/>
          <w:sz w:val="24"/>
          <w:szCs w:val="24"/>
          <w:u w:val="single"/>
        </w:rPr>
        <w:t xml:space="preserve"> </w:t>
      </w:r>
      <w:r>
        <w:rPr>
          <w:rFonts w:ascii="Times New Roman" w:hAnsi="Times New Roman" w:cs="Times New Roman"/>
          <w:sz w:val="24"/>
          <w:szCs w:val="24"/>
          <w:u w:val="single"/>
        </w:rPr>
        <w:t>Bar Graphs</w:t>
      </w:r>
    </w:p>
    <w:p w:rsidR="007011FB" w:rsidRDefault="00687834" w:rsidP="006878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following table shows average weekly household expenses of all Canadian households with children compared to the expenses of households in the lowest income range in the country</w:t>
      </w:r>
    </w:p>
    <w:tbl>
      <w:tblPr>
        <w:tblStyle w:val="TableGrid"/>
        <w:tblW w:w="10490" w:type="dxa"/>
        <w:tblInd w:w="-459" w:type="dxa"/>
        <w:tblLook w:val="04A0" w:firstRow="1" w:lastRow="0" w:firstColumn="1" w:lastColumn="0" w:noHBand="0" w:noVBand="1"/>
      </w:tblPr>
      <w:tblGrid>
        <w:gridCol w:w="1296"/>
        <w:gridCol w:w="723"/>
        <w:gridCol w:w="1057"/>
        <w:gridCol w:w="1176"/>
        <w:gridCol w:w="856"/>
        <w:gridCol w:w="1629"/>
        <w:gridCol w:w="1763"/>
        <w:gridCol w:w="883"/>
        <w:gridCol w:w="543"/>
        <w:gridCol w:w="843"/>
      </w:tblGrid>
      <w:tr w:rsidR="00687834" w:rsidTr="00687834">
        <w:tc>
          <w:tcPr>
            <w:tcW w:w="10490" w:type="dxa"/>
            <w:gridSpan w:val="10"/>
            <w:shd w:val="clear" w:color="auto" w:fill="B8CCE4" w:themeFill="accent1" w:themeFillTint="66"/>
          </w:tcPr>
          <w:p w:rsidR="00687834" w:rsidRPr="00687834" w:rsidRDefault="00687834" w:rsidP="00687834">
            <w:pPr>
              <w:rPr>
                <w:rFonts w:ascii="Times New Roman" w:hAnsi="Times New Roman" w:cs="Times New Roman"/>
                <w:b/>
                <w:sz w:val="24"/>
                <w:szCs w:val="24"/>
              </w:rPr>
            </w:pPr>
            <w:r>
              <w:rPr>
                <w:rFonts w:ascii="Times New Roman" w:hAnsi="Times New Roman" w:cs="Times New Roman"/>
                <w:b/>
                <w:sz w:val="24"/>
                <w:szCs w:val="24"/>
              </w:rPr>
              <w:t>AVERAGE WEEKLY HOUSEHOLD EXPENSES, CANADA</w:t>
            </w:r>
          </w:p>
        </w:tc>
      </w:tr>
      <w:tr w:rsidR="00687834" w:rsidTr="00687834">
        <w:tc>
          <w:tcPr>
            <w:tcW w:w="602" w:type="dxa"/>
            <w:shd w:val="clear" w:color="auto" w:fill="DBE5F1" w:themeFill="accent1" w:themeFillTint="33"/>
          </w:tcPr>
          <w:p w:rsidR="00687834" w:rsidRPr="00687834" w:rsidRDefault="00687834" w:rsidP="00687834">
            <w:pPr>
              <w:rPr>
                <w:rFonts w:ascii="Times New Roman" w:hAnsi="Times New Roman" w:cs="Times New Roman"/>
                <w:sz w:val="24"/>
                <w:szCs w:val="24"/>
              </w:rPr>
            </w:pPr>
            <w:r>
              <w:rPr>
                <w:rFonts w:ascii="Times New Roman" w:hAnsi="Times New Roman" w:cs="Times New Roman"/>
                <w:sz w:val="24"/>
                <w:szCs w:val="24"/>
              </w:rPr>
              <w:t>Item</w:t>
            </w:r>
          </w:p>
        </w:tc>
        <w:tc>
          <w:tcPr>
            <w:tcW w:w="660" w:type="dxa"/>
            <w:shd w:val="clear" w:color="auto" w:fill="DBE5F1" w:themeFill="accent1" w:themeFillTint="33"/>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Food and drink</w:t>
            </w:r>
          </w:p>
        </w:tc>
        <w:tc>
          <w:tcPr>
            <w:tcW w:w="953" w:type="dxa"/>
            <w:shd w:val="clear" w:color="auto" w:fill="DBE5F1" w:themeFill="accent1" w:themeFillTint="33"/>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Clothing</w:t>
            </w:r>
          </w:p>
        </w:tc>
        <w:tc>
          <w:tcPr>
            <w:tcW w:w="1057" w:type="dxa"/>
            <w:shd w:val="clear" w:color="auto" w:fill="DBE5F1" w:themeFill="accent1" w:themeFillTint="33"/>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Heat and electricity</w:t>
            </w:r>
          </w:p>
        </w:tc>
        <w:tc>
          <w:tcPr>
            <w:tcW w:w="777" w:type="dxa"/>
            <w:shd w:val="clear" w:color="auto" w:fill="DBE5F1" w:themeFill="accent1" w:themeFillTint="33"/>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Health</w:t>
            </w:r>
          </w:p>
        </w:tc>
        <w:tc>
          <w:tcPr>
            <w:tcW w:w="1454" w:type="dxa"/>
            <w:shd w:val="clear" w:color="auto" w:fill="DBE5F1" w:themeFill="accent1" w:themeFillTint="33"/>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Transportation</w:t>
            </w:r>
          </w:p>
        </w:tc>
        <w:tc>
          <w:tcPr>
            <w:tcW w:w="1571" w:type="dxa"/>
            <w:shd w:val="clear" w:color="auto" w:fill="DBE5F1" w:themeFill="accent1" w:themeFillTint="33"/>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Communication</w:t>
            </w:r>
          </w:p>
        </w:tc>
        <w:tc>
          <w:tcPr>
            <w:tcW w:w="1127" w:type="dxa"/>
            <w:shd w:val="clear" w:color="auto" w:fill="DBE5F1" w:themeFill="accent1" w:themeFillTint="33"/>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Rec and culture</w:t>
            </w:r>
          </w:p>
        </w:tc>
        <w:tc>
          <w:tcPr>
            <w:tcW w:w="1069" w:type="dxa"/>
            <w:shd w:val="clear" w:color="auto" w:fill="DBE5F1" w:themeFill="accent1" w:themeFillTint="33"/>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Ed.</w:t>
            </w:r>
          </w:p>
        </w:tc>
        <w:tc>
          <w:tcPr>
            <w:tcW w:w="1220" w:type="dxa"/>
            <w:shd w:val="clear" w:color="auto" w:fill="DBE5F1" w:themeFill="accent1" w:themeFillTint="33"/>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Eating out</w:t>
            </w:r>
          </w:p>
        </w:tc>
      </w:tr>
      <w:tr w:rsidR="00687834" w:rsidTr="00687834">
        <w:tc>
          <w:tcPr>
            <w:tcW w:w="602"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Lowest Income households</w:t>
            </w:r>
          </w:p>
        </w:tc>
        <w:tc>
          <w:tcPr>
            <w:tcW w:w="660"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104</w:t>
            </w:r>
          </w:p>
        </w:tc>
        <w:tc>
          <w:tcPr>
            <w:tcW w:w="953"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44</w:t>
            </w:r>
          </w:p>
        </w:tc>
        <w:tc>
          <w:tcPr>
            <w:tcW w:w="1057"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124</w:t>
            </w:r>
          </w:p>
        </w:tc>
        <w:tc>
          <w:tcPr>
            <w:tcW w:w="777"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2</w:t>
            </w:r>
          </w:p>
        </w:tc>
        <w:tc>
          <w:tcPr>
            <w:tcW w:w="1454"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70</w:t>
            </w:r>
          </w:p>
        </w:tc>
        <w:tc>
          <w:tcPr>
            <w:tcW w:w="1571"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22</w:t>
            </w:r>
          </w:p>
        </w:tc>
        <w:tc>
          <w:tcPr>
            <w:tcW w:w="1127"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78</w:t>
            </w:r>
          </w:p>
        </w:tc>
        <w:tc>
          <w:tcPr>
            <w:tcW w:w="1069"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6</w:t>
            </w:r>
          </w:p>
        </w:tc>
        <w:tc>
          <w:tcPr>
            <w:tcW w:w="1220"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56</w:t>
            </w:r>
          </w:p>
        </w:tc>
      </w:tr>
      <w:tr w:rsidR="00687834" w:rsidTr="00687834">
        <w:tc>
          <w:tcPr>
            <w:tcW w:w="602"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All households with children</w:t>
            </w:r>
          </w:p>
        </w:tc>
        <w:tc>
          <w:tcPr>
            <w:tcW w:w="660"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140</w:t>
            </w:r>
          </w:p>
        </w:tc>
        <w:tc>
          <w:tcPr>
            <w:tcW w:w="953"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62</w:t>
            </w:r>
          </w:p>
        </w:tc>
        <w:tc>
          <w:tcPr>
            <w:tcW w:w="1057"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130</w:t>
            </w:r>
          </w:p>
        </w:tc>
        <w:tc>
          <w:tcPr>
            <w:tcW w:w="777"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4</w:t>
            </w:r>
          </w:p>
        </w:tc>
        <w:tc>
          <w:tcPr>
            <w:tcW w:w="1454"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176</w:t>
            </w:r>
          </w:p>
        </w:tc>
        <w:tc>
          <w:tcPr>
            <w:tcW w:w="1571"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26</w:t>
            </w:r>
          </w:p>
        </w:tc>
        <w:tc>
          <w:tcPr>
            <w:tcW w:w="1127"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160</w:t>
            </w:r>
          </w:p>
        </w:tc>
        <w:tc>
          <w:tcPr>
            <w:tcW w:w="1069"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30</w:t>
            </w:r>
          </w:p>
        </w:tc>
        <w:tc>
          <w:tcPr>
            <w:tcW w:w="1220" w:type="dxa"/>
          </w:tcPr>
          <w:p w:rsidR="00687834" w:rsidRDefault="00687834" w:rsidP="00687834">
            <w:pPr>
              <w:rPr>
                <w:rFonts w:ascii="Times New Roman" w:hAnsi="Times New Roman" w:cs="Times New Roman"/>
                <w:sz w:val="24"/>
                <w:szCs w:val="24"/>
              </w:rPr>
            </w:pPr>
            <w:r>
              <w:rPr>
                <w:rFonts w:ascii="Times New Roman" w:hAnsi="Times New Roman" w:cs="Times New Roman"/>
                <w:sz w:val="24"/>
                <w:szCs w:val="24"/>
              </w:rPr>
              <w:t>104</w:t>
            </w:r>
          </w:p>
        </w:tc>
      </w:tr>
    </w:tbl>
    <w:p w:rsidR="00687834" w:rsidRPr="00687834" w:rsidRDefault="00687834" w:rsidP="00687834">
      <w:pPr>
        <w:pStyle w:val="ListParagraph"/>
        <w:numPr>
          <w:ilvl w:val="0"/>
          <w:numId w:val="3"/>
        </w:numPr>
        <w:spacing w:before="240"/>
        <w:rPr>
          <w:rFonts w:ascii="Times New Roman" w:hAnsi="Times New Roman" w:cs="Times New Roman"/>
          <w:sz w:val="24"/>
          <w:szCs w:val="24"/>
        </w:rPr>
      </w:pPr>
      <w:r w:rsidRPr="00687834">
        <w:rPr>
          <w:rFonts w:ascii="Times New Roman" w:hAnsi="Times New Roman" w:cs="Times New Roman"/>
          <w:sz w:val="24"/>
          <w:szCs w:val="24"/>
        </w:rPr>
        <w:t>Draw a double bar graph to represent the data.</w:t>
      </w:r>
    </w:p>
    <w:p w:rsidR="00687834" w:rsidRDefault="00687834" w:rsidP="00687834">
      <w:pPr>
        <w:rPr>
          <w:rFonts w:ascii="Times New Roman" w:hAnsi="Times New Roman" w:cs="Times New Roman"/>
          <w:sz w:val="24"/>
          <w:szCs w:val="24"/>
        </w:rPr>
      </w:pPr>
      <w:r>
        <w:rPr>
          <w:noProof/>
          <w:lang w:eastAsia="en-CA"/>
        </w:rPr>
        <w:drawing>
          <wp:inline distT="0" distB="0" distL="0" distR="0" wp14:anchorId="174EF4DC" wp14:editId="4B144F66">
            <wp:extent cx="5943600" cy="3834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834130"/>
                    </a:xfrm>
                    <a:prstGeom prst="rect">
                      <a:avLst/>
                    </a:prstGeom>
                  </pic:spPr>
                </pic:pic>
              </a:graphicData>
            </a:graphic>
          </wp:inline>
        </w:drawing>
      </w:r>
    </w:p>
    <w:p w:rsidR="00687834" w:rsidRDefault="00687834" w:rsidP="006878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Explain the trends in spending of the lowest income families compared to all families.</w:t>
      </w:r>
    </w:p>
    <w:p w:rsidR="00687834" w:rsidRDefault="00687834" w:rsidP="00687834">
      <w:pPr>
        <w:pStyle w:val="ListParagraph"/>
        <w:rPr>
          <w:rFonts w:ascii="Times New Roman" w:hAnsi="Times New Roman" w:cs="Times New Roman"/>
          <w:sz w:val="24"/>
          <w:szCs w:val="24"/>
        </w:rPr>
      </w:pPr>
    </w:p>
    <w:p w:rsidR="00687834" w:rsidRDefault="00687834" w:rsidP="00687834">
      <w:pPr>
        <w:pStyle w:val="ListParagraph"/>
        <w:rPr>
          <w:rFonts w:ascii="Times New Roman" w:hAnsi="Times New Roman" w:cs="Times New Roman"/>
          <w:sz w:val="24"/>
          <w:szCs w:val="24"/>
        </w:rPr>
      </w:pPr>
    </w:p>
    <w:p w:rsidR="00CE5147" w:rsidRDefault="00CE5147" w:rsidP="00687834">
      <w:pPr>
        <w:pStyle w:val="ListParagraph"/>
        <w:rPr>
          <w:rFonts w:ascii="Times New Roman" w:hAnsi="Times New Roman" w:cs="Times New Roman"/>
          <w:sz w:val="24"/>
          <w:szCs w:val="24"/>
        </w:rPr>
      </w:pPr>
    </w:p>
    <w:p w:rsidR="00687834" w:rsidRDefault="00CE5147" w:rsidP="00CE51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In order for citizen</w:t>
      </w:r>
      <w:r w:rsidR="005101DE">
        <w:rPr>
          <w:rFonts w:ascii="Times New Roman" w:hAnsi="Times New Roman" w:cs="Times New Roman"/>
          <w:sz w:val="24"/>
          <w:szCs w:val="24"/>
        </w:rPr>
        <w:t>s</w:t>
      </w:r>
      <w:r>
        <w:rPr>
          <w:rFonts w:ascii="Times New Roman" w:hAnsi="Times New Roman" w:cs="Times New Roman"/>
          <w:sz w:val="24"/>
          <w:szCs w:val="24"/>
        </w:rPr>
        <w:t xml:space="preserve"> of other countries to travel to Canada, they may be required to get a visa, which is a document that shows the person is authorised to enter the country.  Sally works at Citizenship and Immigration Canada, and has gathered information on the number of visas applied for and the number approved over the course of one year.</w:t>
      </w:r>
    </w:p>
    <w:p w:rsidR="00CE5147" w:rsidRDefault="00CE5147" w:rsidP="00C025CB">
      <w:pPr>
        <w:jc w:val="center"/>
        <w:rPr>
          <w:rFonts w:ascii="Times New Roman" w:hAnsi="Times New Roman" w:cs="Times New Roman"/>
          <w:sz w:val="24"/>
          <w:szCs w:val="24"/>
        </w:rPr>
      </w:pPr>
      <w:r>
        <w:rPr>
          <w:noProof/>
          <w:lang w:eastAsia="en-CA"/>
        </w:rPr>
        <w:drawing>
          <wp:inline distT="0" distB="0" distL="0" distR="0" wp14:anchorId="6D03AA40" wp14:editId="00F28FAC">
            <wp:extent cx="4924425" cy="4638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24425" cy="4638219"/>
                    </a:xfrm>
                    <a:prstGeom prst="rect">
                      <a:avLst/>
                    </a:prstGeom>
                  </pic:spPr>
                </pic:pic>
              </a:graphicData>
            </a:graphic>
          </wp:inline>
        </w:drawing>
      </w:r>
    </w:p>
    <w:p w:rsidR="00CE5147" w:rsidRDefault="005101DE" w:rsidP="00CE514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which</w:t>
      </w:r>
      <w:r w:rsidR="00CE5147">
        <w:rPr>
          <w:rFonts w:ascii="Times New Roman" w:hAnsi="Times New Roman" w:cs="Times New Roman"/>
          <w:sz w:val="24"/>
          <w:szCs w:val="24"/>
        </w:rPr>
        <w:t xml:space="preserve"> </w:t>
      </w:r>
      <w:r>
        <w:rPr>
          <w:rFonts w:ascii="Times New Roman" w:hAnsi="Times New Roman" w:cs="Times New Roman"/>
          <w:sz w:val="24"/>
          <w:szCs w:val="24"/>
        </w:rPr>
        <w:t xml:space="preserve">month were the most applications for visas received?  How many visa applications </w:t>
      </w:r>
      <w:r w:rsidR="00C025CB">
        <w:rPr>
          <w:rFonts w:ascii="Times New Roman" w:hAnsi="Times New Roman" w:cs="Times New Roman"/>
          <w:sz w:val="24"/>
          <w:szCs w:val="24"/>
        </w:rPr>
        <w:t>were received that month?  In which month were the fewest applications received?  How many were received that month?</w:t>
      </w:r>
    </w:p>
    <w:p w:rsidR="00C025CB" w:rsidRDefault="00C025CB" w:rsidP="00C025CB">
      <w:pPr>
        <w:rPr>
          <w:rFonts w:ascii="Times New Roman" w:hAnsi="Times New Roman" w:cs="Times New Roman"/>
          <w:sz w:val="24"/>
          <w:szCs w:val="24"/>
        </w:rPr>
      </w:pPr>
    </w:p>
    <w:p w:rsidR="00C025CB" w:rsidRDefault="00C025CB" w:rsidP="00C025CB">
      <w:pPr>
        <w:rPr>
          <w:rFonts w:ascii="Times New Roman" w:hAnsi="Times New Roman" w:cs="Times New Roman"/>
          <w:sz w:val="24"/>
          <w:szCs w:val="24"/>
        </w:rPr>
      </w:pPr>
    </w:p>
    <w:p w:rsidR="00C025CB" w:rsidRDefault="00C025CB" w:rsidP="00C025CB">
      <w:pPr>
        <w:rPr>
          <w:rFonts w:ascii="Times New Roman" w:hAnsi="Times New Roman" w:cs="Times New Roman"/>
          <w:sz w:val="24"/>
          <w:szCs w:val="24"/>
        </w:rPr>
      </w:pPr>
    </w:p>
    <w:p w:rsidR="00C025CB" w:rsidRDefault="00C025CB" w:rsidP="00C025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which month was there the greatest difference between the number of applications and the number of approvals?  What was the approximate difference?</w:t>
      </w:r>
    </w:p>
    <w:p w:rsidR="00C025CB" w:rsidRDefault="00C025CB" w:rsidP="00C025CB">
      <w:pPr>
        <w:rPr>
          <w:rFonts w:ascii="Times New Roman" w:hAnsi="Times New Roman" w:cs="Times New Roman"/>
          <w:sz w:val="24"/>
          <w:szCs w:val="24"/>
        </w:rPr>
      </w:pPr>
    </w:p>
    <w:p w:rsidR="00C025CB" w:rsidRDefault="00C025CB" w:rsidP="00C025CB">
      <w:pPr>
        <w:rPr>
          <w:rFonts w:ascii="Times New Roman" w:hAnsi="Times New Roman" w:cs="Times New Roman"/>
          <w:sz w:val="24"/>
          <w:szCs w:val="24"/>
        </w:rPr>
      </w:pPr>
    </w:p>
    <w:p w:rsidR="00C025CB" w:rsidRDefault="00C025CB" w:rsidP="00C025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following graph shows the high and low daily temperature for one week in November in Pincher Creek, Alberta.</w:t>
      </w:r>
    </w:p>
    <w:p w:rsidR="00C025CB" w:rsidRDefault="00C025CB" w:rsidP="00C025CB">
      <w:pPr>
        <w:jc w:val="center"/>
        <w:rPr>
          <w:rFonts w:ascii="Times New Roman" w:hAnsi="Times New Roman" w:cs="Times New Roman"/>
          <w:sz w:val="24"/>
          <w:szCs w:val="24"/>
        </w:rPr>
      </w:pPr>
      <w:r>
        <w:rPr>
          <w:noProof/>
          <w:lang w:eastAsia="en-CA"/>
        </w:rPr>
        <w:drawing>
          <wp:inline distT="0" distB="0" distL="0" distR="0" wp14:anchorId="5C08950F" wp14:editId="77851BAE">
            <wp:extent cx="4724400" cy="50373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26768" cy="5039866"/>
                    </a:xfrm>
                    <a:prstGeom prst="rect">
                      <a:avLst/>
                    </a:prstGeom>
                  </pic:spPr>
                </pic:pic>
              </a:graphicData>
            </a:graphic>
          </wp:inline>
        </w:drawing>
      </w:r>
    </w:p>
    <w:p w:rsidR="00C025CB" w:rsidRDefault="00C025CB" w:rsidP="00C025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Why are most of the bars going downward?</w:t>
      </w:r>
    </w:p>
    <w:p w:rsidR="00C025CB" w:rsidRDefault="00C025CB" w:rsidP="00C025CB">
      <w:pPr>
        <w:rPr>
          <w:rFonts w:ascii="Times New Roman" w:hAnsi="Times New Roman" w:cs="Times New Roman"/>
          <w:sz w:val="24"/>
          <w:szCs w:val="24"/>
        </w:rPr>
      </w:pPr>
    </w:p>
    <w:p w:rsidR="00C025CB" w:rsidRDefault="00C025CB" w:rsidP="00C025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Why is there no black bar on Saturday?</w:t>
      </w:r>
    </w:p>
    <w:p w:rsidR="00C025CB" w:rsidRDefault="00C025CB" w:rsidP="00C025CB">
      <w:pPr>
        <w:pStyle w:val="ListParagraph"/>
        <w:rPr>
          <w:rFonts w:ascii="Times New Roman" w:hAnsi="Times New Roman" w:cs="Times New Roman"/>
          <w:sz w:val="24"/>
          <w:szCs w:val="24"/>
        </w:rPr>
      </w:pPr>
    </w:p>
    <w:p w:rsidR="00C025CB" w:rsidRPr="00C025CB" w:rsidRDefault="00C025CB" w:rsidP="00C025CB">
      <w:pPr>
        <w:pStyle w:val="ListParagraph"/>
        <w:rPr>
          <w:rFonts w:ascii="Times New Roman" w:hAnsi="Times New Roman" w:cs="Times New Roman"/>
          <w:sz w:val="24"/>
          <w:szCs w:val="24"/>
        </w:rPr>
      </w:pPr>
    </w:p>
    <w:p w:rsidR="00C025CB" w:rsidRDefault="00C025CB" w:rsidP="00C025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significant about Wednesday’s temperature?</w:t>
      </w:r>
    </w:p>
    <w:p w:rsidR="00C025CB" w:rsidRDefault="00C025CB" w:rsidP="00C025CB">
      <w:pPr>
        <w:rPr>
          <w:rFonts w:ascii="Times New Roman" w:hAnsi="Times New Roman" w:cs="Times New Roman"/>
          <w:sz w:val="24"/>
          <w:szCs w:val="24"/>
        </w:rPr>
      </w:pPr>
    </w:p>
    <w:p w:rsidR="00C025CB" w:rsidRDefault="00C025CB" w:rsidP="00C025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was the general trend in temperature during the week?</w:t>
      </w:r>
    </w:p>
    <w:p w:rsidR="00C025CB" w:rsidRPr="00C025CB" w:rsidRDefault="00C025CB" w:rsidP="00C025CB">
      <w:pPr>
        <w:pStyle w:val="ListParagraph"/>
        <w:rPr>
          <w:rFonts w:ascii="Times New Roman" w:hAnsi="Times New Roman" w:cs="Times New Roman"/>
          <w:sz w:val="24"/>
          <w:szCs w:val="24"/>
        </w:rPr>
      </w:pPr>
    </w:p>
    <w:p w:rsidR="00C025CB" w:rsidRDefault="00C025CB" w:rsidP="00C025CB">
      <w:pPr>
        <w:rPr>
          <w:rFonts w:ascii="Times New Roman" w:hAnsi="Times New Roman" w:cs="Times New Roman"/>
          <w:sz w:val="24"/>
          <w:szCs w:val="24"/>
        </w:rPr>
      </w:pPr>
    </w:p>
    <w:p w:rsidR="00C025CB" w:rsidRDefault="00C025CB" w:rsidP="00C025CB">
      <w:pPr>
        <w:rPr>
          <w:rFonts w:ascii="Times New Roman" w:hAnsi="Times New Roman" w:cs="Times New Roman"/>
          <w:sz w:val="24"/>
          <w:szCs w:val="24"/>
        </w:rPr>
      </w:pPr>
    </w:p>
    <w:p w:rsidR="00C025CB" w:rsidRDefault="00320EF7" w:rsidP="00320E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Trina did a survey of her school to find out students’ favourite sports to watch on TV.  The results are summarized below.</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20EF7" w:rsidTr="00320EF7">
        <w:tc>
          <w:tcPr>
            <w:tcW w:w="9576" w:type="dxa"/>
            <w:gridSpan w:val="6"/>
            <w:shd w:val="clear" w:color="auto" w:fill="B8CCE4" w:themeFill="accent1" w:themeFillTint="66"/>
          </w:tcPr>
          <w:p w:rsidR="00320EF7" w:rsidRPr="00320EF7" w:rsidRDefault="00320EF7" w:rsidP="00320EF7">
            <w:pPr>
              <w:rPr>
                <w:rFonts w:ascii="Times New Roman" w:hAnsi="Times New Roman" w:cs="Times New Roman"/>
                <w:b/>
                <w:sz w:val="24"/>
                <w:szCs w:val="24"/>
              </w:rPr>
            </w:pPr>
            <w:r>
              <w:rPr>
                <w:rFonts w:ascii="Times New Roman" w:hAnsi="Times New Roman" w:cs="Times New Roman"/>
                <w:b/>
                <w:sz w:val="24"/>
                <w:szCs w:val="24"/>
              </w:rPr>
              <w:t>SURVEY RESULTS: FAVOURITE SPORT TO WATCH ON TV</w:t>
            </w:r>
          </w:p>
        </w:tc>
      </w:tr>
      <w:tr w:rsidR="00320EF7" w:rsidTr="00320EF7">
        <w:tc>
          <w:tcPr>
            <w:tcW w:w="1596" w:type="dxa"/>
            <w:shd w:val="clear" w:color="auto" w:fill="DBE5F1" w:themeFill="accent1" w:themeFillTint="33"/>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Sport</w:t>
            </w:r>
          </w:p>
        </w:tc>
        <w:tc>
          <w:tcPr>
            <w:tcW w:w="1596" w:type="dxa"/>
            <w:shd w:val="clear" w:color="auto" w:fill="DBE5F1" w:themeFill="accent1" w:themeFillTint="33"/>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Football</w:t>
            </w:r>
          </w:p>
        </w:tc>
        <w:tc>
          <w:tcPr>
            <w:tcW w:w="1596" w:type="dxa"/>
            <w:shd w:val="clear" w:color="auto" w:fill="DBE5F1" w:themeFill="accent1" w:themeFillTint="33"/>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Hockey</w:t>
            </w:r>
          </w:p>
        </w:tc>
        <w:tc>
          <w:tcPr>
            <w:tcW w:w="1596" w:type="dxa"/>
            <w:shd w:val="clear" w:color="auto" w:fill="DBE5F1" w:themeFill="accent1" w:themeFillTint="33"/>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Basketball</w:t>
            </w:r>
          </w:p>
        </w:tc>
        <w:tc>
          <w:tcPr>
            <w:tcW w:w="1596" w:type="dxa"/>
            <w:shd w:val="clear" w:color="auto" w:fill="DBE5F1" w:themeFill="accent1" w:themeFillTint="33"/>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Baseball</w:t>
            </w:r>
          </w:p>
        </w:tc>
        <w:tc>
          <w:tcPr>
            <w:tcW w:w="1596" w:type="dxa"/>
            <w:shd w:val="clear" w:color="auto" w:fill="DBE5F1" w:themeFill="accent1" w:themeFillTint="33"/>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Golf</w:t>
            </w:r>
          </w:p>
        </w:tc>
      </w:tr>
      <w:tr w:rsidR="00320EF7" w:rsidTr="00320EF7">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Boys</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135</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243</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101</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79</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18</w:t>
            </w:r>
          </w:p>
        </w:tc>
      </w:tr>
      <w:tr w:rsidR="00320EF7" w:rsidTr="00320EF7">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Girls</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121</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285</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75</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15</w:t>
            </w:r>
          </w:p>
        </w:tc>
        <w:tc>
          <w:tcPr>
            <w:tcW w:w="1596" w:type="dxa"/>
          </w:tcPr>
          <w:p w:rsidR="00320EF7" w:rsidRDefault="00320EF7" w:rsidP="00320EF7">
            <w:pPr>
              <w:rPr>
                <w:rFonts w:ascii="Times New Roman" w:hAnsi="Times New Roman" w:cs="Times New Roman"/>
                <w:sz w:val="24"/>
                <w:szCs w:val="24"/>
              </w:rPr>
            </w:pPr>
            <w:r>
              <w:rPr>
                <w:rFonts w:ascii="Times New Roman" w:hAnsi="Times New Roman" w:cs="Times New Roman"/>
                <w:sz w:val="24"/>
                <w:szCs w:val="24"/>
              </w:rPr>
              <w:t>2</w:t>
            </w:r>
          </w:p>
        </w:tc>
      </w:tr>
    </w:tbl>
    <w:p w:rsidR="00320EF7" w:rsidRPr="00320EF7" w:rsidRDefault="00320EF7" w:rsidP="00320EF7">
      <w:pPr>
        <w:pStyle w:val="ListParagraph"/>
        <w:numPr>
          <w:ilvl w:val="0"/>
          <w:numId w:val="7"/>
        </w:numPr>
        <w:rPr>
          <w:rFonts w:ascii="Times New Roman" w:hAnsi="Times New Roman" w:cs="Times New Roman"/>
          <w:sz w:val="24"/>
          <w:szCs w:val="24"/>
        </w:rPr>
      </w:pPr>
      <w:r w:rsidRPr="00320EF7">
        <w:rPr>
          <w:rFonts w:ascii="Times New Roman" w:hAnsi="Times New Roman" w:cs="Times New Roman"/>
          <w:sz w:val="24"/>
          <w:szCs w:val="24"/>
        </w:rPr>
        <w:t xml:space="preserve">Draw a double vertical bar graph and a stacked vertical bar graph to represent the data.  </w:t>
      </w:r>
    </w:p>
    <w:p w:rsidR="00320EF7" w:rsidRDefault="00320EF7" w:rsidP="00320EF7">
      <w:pPr>
        <w:rPr>
          <w:rFonts w:ascii="Times New Roman" w:hAnsi="Times New Roman" w:cs="Times New Roman"/>
          <w:sz w:val="24"/>
          <w:szCs w:val="24"/>
        </w:rPr>
      </w:pPr>
      <w:r>
        <w:rPr>
          <w:noProof/>
          <w:lang w:eastAsia="en-CA"/>
        </w:rPr>
        <w:drawing>
          <wp:inline distT="0" distB="0" distL="0" distR="0">
            <wp:extent cx="4452990" cy="3105150"/>
            <wp:effectExtent l="0" t="0" r="5080" b="0"/>
            <wp:docPr id="6" name="Picture 6"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a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2990" cy="3105150"/>
                    </a:xfrm>
                    <a:prstGeom prst="rect">
                      <a:avLst/>
                    </a:prstGeom>
                    <a:noFill/>
                    <a:ln>
                      <a:noFill/>
                    </a:ln>
                  </pic:spPr>
                </pic:pic>
              </a:graphicData>
            </a:graphic>
          </wp:inline>
        </w:drawing>
      </w:r>
    </w:p>
    <w:p w:rsidR="00320EF7" w:rsidRDefault="00320EF7" w:rsidP="00320EF7">
      <w:pPr>
        <w:rPr>
          <w:rFonts w:ascii="Times New Roman" w:hAnsi="Times New Roman" w:cs="Times New Roman"/>
          <w:sz w:val="24"/>
          <w:szCs w:val="24"/>
        </w:rPr>
      </w:pPr>
    </w:p>
    <w:p w:rsidR="00320EF7" w:rsidRPr="00320EF7" w:rsidRDefault="00320EF7" w:rsidP="00320EF7">
      <w:pPr>
        <w:rPr>
          <w:rFonts w:ascii="Times New Roman" w:hAnsi="Times New Roman" w:cs="Times New Roman"/>
          <w:sz w:val="24"/>
          <w:szCs w:val="24"/>
        </w:rPr>
      </w:pPr>
      <w:r>
        <w:rPr>
          <w:noProof/>
          <w:lang w:eastAsia="en-CA"/>
        </w:rPr>
        <w:drawing>
          <wp:inline distT="0" distB="0" distL="0" distR="0" wp14:anchorId="1783B1EE" wp14:editId="324DAF35">
            <wp:extent cx="4452990" cy="3105150"/>
            <wp:effectExtent l="0" t="0" r="5080" b="0"/>
            <wp:docPr id="8" name="Picture 8"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a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2990" cy="3105150"/>
                    </a:xfrm>
                    <a:prstGeom prst="rect">
                      <a:avLst/>
                    </a:prstGeom>
                    <a:noFill/>
                    <a:ln>
                      <a:noFill/>
                    </a:ln>
                  </pic:spPr>
                </pic:pic>
              </a:graphicData>
            </a:graphic>
          </wp:inline>
        </w:drawing>
      </w:r>
    </w:p>
    <w:p w:rsidR="00C025CB" w:rsidRDefault="00C025CB" w:rsidP="00C025CB">
      <w:pPr>
        <w:rPr>
          <w:rFonts w:ascii="Times New Roman" w:hAnsi="Times New Roman" w:cs="Times New Roman"/>
          <w:sz w:val="24"/>
          <w:szCs w:val="24"/>
        </w:rPr>
      </w:pPr>
    </w:p>
    <w:p w:rsidR="00C025CB" w:rsidRDefault="00320EF7" w:rsidP="00320EF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How many people took the survey?</w:t>
      </w:r>
    </w:p>
    <w:p w:rsidR="00320EF7" w:rsidRDefault="00320EF7" w:rsidP="00320EF7">
      <w:pPr>
        <w:spacing w:after="0"/>
        <w:rPr>
          <w:rFonts w:ascii="Times New Roman" w:hAnsi="Times New Roman" w:cs="Times New Roman"/>
          <w:sz w:val="24"/>
          <w:szCs w:val="24"/>
        </w:rPr>
      </w:pPr>
    </w:p>
    <w:p w:rsidR="00320EF7" w:rsidRDefault="00320EF7" w:rsidP="00320EF7">
      <w:pPr>
        <w:spacing w:after="0"/>
        <w:rPr>
          <w:rFonts w:ascii="Times New Roman" w:hAnsi="Times New Roman" w:cs="Times New Roman"/>
          <w:sz w:val="24"/>
          <w:szCs w:val="24"/>
        </w:rPr>
      </w:pPr>
    </w:p>
    <w:p w:rsidR="00320EF7" w:rsidRDefault="00320EF7" w:rsidP="00320EF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most popular sport to watch on TV?</w:t>
      </w:r>
    </w:p>
    <w:p w:rsidR="00320EF7" w:rsidRPr="00320EF7" w:rsidRDefault="00320EF7" w:rsidP="00320EF7">
      <w:pPr>
        <w:pStyle w:val="ListParagraph"/>
        <w:rPr>
          <w:rFonts w:ascii="Times New Roman" w:hAnsi="Times New Roman" w:cs="Times New Roman"/>
          <w:sz w:val="24"/>
          <w:szCs w:val="24"/>
        </w:rPr>
      </w:pPr>
    </w:p>
    <w:p w:rsidR="00320EF7" w:rsidRDefault="00320EF7" w:rsidP="00320EF7">
      <w:pPr>
        <w:rPr>
          <w:rFonts w:ascii="Times New Roman" w:hAnsi="Times New Roman" w:cs="Times New Roman"/>
          <w:sz w:val="24"/>
          <w:szCs w:val="24"/>
        </w:rPr>
      </w:pPr>
    </w:p>
    <w:p w:rsidR="00320EF7" w:rsidRDefault="00320EF7" w:rsidP="00320EF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w:t>
      </w:r>
      <w:r w:rsidR="00D15931">
        <w:rPr>
          <w:rFonts w:ascii="Times New Roman" w:hAnsi="Times New Roman" w:cs="Times New Roman"/>
          <w:sz w:val="24"/>
          <w:szCs w:val="24"/>
        </w:rPr>
        <w:t>are the benefits of the double bar graph?  What are the benefits of the stacked bar graph?</w:t>
      </w: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D15931" w:rsidP="00D159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Consider the three multiple bar graphs in questions #1, 2, and 3 above.  Which of the three graphs is most suitable for a stacked bar graph?  Explain your answer.</w:t>
      </w: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rPr>
          <w:rFonts w:ascii="Times New Roman" w:hAnsi="Times New Roman" w:cs="Times New Roman"/>
          <w:sz w:val="24"/>
          <w:szCs w:val="24"/>
        </w:rPr>
      </w:pPr>
    </w:p>
    <w:p w:rsidR="00173CDC" w:rsidRDefault="00173CDC" w:rsidP="00173C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Petro is a trainer at the local gym.  He recorded the following information about the number of people who used the equipment who used the equipment during the day.  Graph the data on a horizontal bar graph.</w:t>
      </w:r>
    </w:p>
    <w:tbl>
      <w:tblPr>
        <w:tblStyle w:val="TableGrid"/>
        <w:tblW w:w="0" w:type="auto"/>
        <w:tblLook w:val="04A0" w:firstRow="1" w:lastRow="0" w:firstColumn="1" w:lastColumn="0" w:noHBand="0" w:noVBand="1"/>
      </w:tblPr>
      <w:tblGrid>
        <w:gridCol w:w="1915"/>
        <w:gridCol w:w="1915"/>
        <w:gridCol w:w="1915"/>
        <w:gridCol w:w="1915"/>
        <w:gridCol w:w="1916"/>
      </w:tblGrid>
      <w:tr w:rsidR="00173CDC" w:rsidTr="00520B8D">
        <w:tc>
          <w:tcPr>
            <w:tcW w:w="9576" w:type="dxa"/>
            <w:gridSpan w:val="5"/>
            <w:shd w:val="clear" w:color="auto" w:fill="B8CCE4" w:themeFill="accent1" w:themeFillTint="66"/>
          </w:tcPr>
          <w:p w:rsidR="00173CDC" w:rsidRPr="00EA0BB1" w:rsidRDefault="00173CDC" w:rsidP="00520B8D">
            <w:pPr>
              <w:rPr>
                <w:rFonts w:ascii="Times New Roman" w:hAnsi="Times New Roman" w:cs="Times New Roman"/>
                <w:b/>
                <w:sz w:val="24"/>
                <w:szCs w:val="24"/>
              </w:rPr>
            </w:pPr>
            <w:r>
              <w:rPr>
                <w:rFonts w:ascii="Times New Roman" w:hAnsi="Times New Roman" w:cs="Times New Roman"/>
                <w:b/>
                <w:sz w:val="24"/>
                <w:szCs w:val="24"/>
              </w:rPr>
              <w:t xml:space="preserve">NUMBER OF USERS OF FITNESS EQUIPEMENT PER DAY </w:t>
            </w:r>
          </w:p>
        </w:tc>
      </w:tr>
      <w:tr w:rsidR="00173CDC" w:rsidTr="00520B8D">
        <w:tc>
          <w:tcPr>
            <w:tcW w:w="1915" w:type="dxa"/>
            <w:shd w:val="clear" w:color="auto" w:fill="DBE5F1" w:themeFill="accent1" w:themeFillTint="33"/>
          </w:tcPr>
          <w:p w:rsidR="00173CDC" w:rsidRDefault="00173CDC" w:rsidP="00520B8D">
            <w:pPr>
              <w:rPr>
                <w:rFonts w:ascii="Times New Roman" w:hAnsi="Times New Roman" w:cs="Times New Roman"/>
                <w:sz w:val="24"/>
                <w:szCs w:val="24"/>
              </w:rPr>
            </w:pPr>
            <w:r>
              <w:rPr>
                <w:rFonts w:ascii="Times New Roman" w:hAnsi="Times New Roman" w:cs="Times New Roman"/>
                <w:sz w:val="24"/>
                <w:szCs w:val="24"/>
              </w:rPr>
              <w:t>Equipment</w:t>
            </w:r>
          </w:p>
        </w:tc>
        <w:tc>
          <w:tcPr>
            <w:tcW w:w="1915" w:type="dxa"/>
            <w:shd w:val="clear" w:color="auto" w:fill="DBE5F1" w:themeFill="accent1" w:themeFillTint="33"/>
          </w:tcPr>
          <w:p w:rsidR="00173CDC" w:rsidRDefault="00173CDC" w:rsidP="00520B8D">
            <w:pPr>
              <w:rPr>
                <w:rFonts w:ascii="Times New Roman" w:hAnsi="Times New Roman" w:cs="Times New Roman"/>
                <w:sz w:val="24"/>
                <w:szCs w:val="24"/>
              </w:rPr>
            </w:pPr>
            <w:r>
              <w:rPr>
                <w:rFonts w:ascii="Times New Roman" w:hAnsi="Times New Roman" w:cs="Times New Roman"/>
                <w:sz w:val="24"/>
                <w:szCs w:val="24"/>
              </w:rPr>
              <w:t>Stationary bike</w:t>
            </w:r>
          </w:p>
        </w:tc>
        <w:tc>
          <w:tcPr>
            <w:tcW w:w="1915" w:type="dxa"/>
            <w:shd w:val="clear" w:color="auto" w:fill="DBE5F1" w:themeFill="accent1" w:themeFillTint="33"/>
          </w:tcPr>
          <w:p w:rsidR="00173CDC" w:rsidRDefault="00173CDC" w:rsidP="00520B8D">
            <w:pPr>
              <w:rPr>
                <w:rFonts w:ascii="Times New Roman" w:hAnsi="Times New Roman" w:cs="Times New Roman"/>
                <w:sz w:val="24"/>
                <w:szCs w:val="24"/>
              </w:rPr>
            </w:pPr>
            <w:r>
              <w:rPr>
                <w:rFonts w:ascii="Times New Roman" w:hAnsi="Times New Roman" w:cs="Times New Roman"/>
                <w:sz w:val="24"/>
                <w:szCs w:val="24"/>
              </w:rPr>
              <w:t>Treadmill</w:t>
            </w:r>
          </w:p>
        </w:tc>
        <w:tc>
          <w:tcPr>
            <w:tcW w:w="1915" w:type="dxa"/>
            <w:shd w:val="clear" w:color="auto" w:fill="DBE5F1" w:themeFill="accent1" w:themeFillTint="33"/>
          </w:tcPr>
          <w:p w:rsidR="00173CDC" w:rsidRDefault="00173CDC" w:rsidP="00520B8D">
            <w:pPr>
              <w:rPr>
                <w:rFonts w:ascii="Times New Roman" w:hAnsi="Times New Roman" w:cs="Times New Roman"/>
                <w:sz w:val="24"/>
                <w:szCs w:val="24"/>
              </w:rPr>
            </w:pPr>
            <w:r>
              <w:rPr>
                <w:rFonts w:ascii="Times New Roman" w:hAnsi="Times New Roman" w:cs="Times New Roman"/>
                <w:sz w:val="24"/>
                <w:szCs w:val="24"/>
              </w:rPr>
              <w:t>Elliptical cross-trainer</w:t>
            </w:r>
          </w:p>
        </w:tc>
        <w:tc>
          <w:tcPr>
            <w:tcW w:w="1916" w:type="dxa"/>
            <w:shd w:val="clear" w:color="auto" w:fill="DBE5F1" w:themeFill="accent1" w:themeFillTint="33"/>
          </w:tcPr>
          <w:p w:rsidR="00173CDC" w:rsidRDefault="00173CDC" w:rsidP="00520B8D">
            <w:pPr>
              <w:rPr>
                <w:rFonts w:ascii="Times New Roman" w:hAnsi="Times New Roman" w:cs="Times New Roman"/>
                <w:sz w:val="24"/>
                <w:szCs w:val="24"/>
              </w:rPr>
            </w:pPr>
            <w:proofErr w:type="spellStart"/>
            <w:r>
              <w:rPr>
                <w:rFonts w:ascii="Times New Roman" w:hAnsi="Times New Roman" w:cs="Times New Roman"/>
                <w:sz w:val="24"/>
                <w:szCs w:val="24"/>
              </w:rPr>
              <w:t>Stairclimber</w:t>
            </w:r>
            <w:proofErr w:type="spellEnd"/>
          </w:p>
        </w:tc>
      </w:tr>
      <w:tr w:rsidR="00173CDC" w:rsidTr="00520B8D">
        <w:tc>
          <w:tcPr>
            <w:tcW w:w="1915" w:type="dxa"/>
          </w:tcPr>
          <w:p w:rsidR="00173CDC" w:rsidRDefault="00173CDC" w:rsidP="00520B8D">
            <w:pPr>
              <w:rPr>
                <w:rFonts w:ascii="Times New Roman" w:hAnsi="Times New Roman" w:cs="Times New Roman"/>
                <w:sz w:val="24"/>
                <w:szCs w:val="24"/>
              </w:rPr>
            </w:pPr>
            <w:r>
              <w:rPr>
                <w:rFonts w:ascii="Times New Roman" w:hAnsi="Times New Roman" w:cs="Times New Roman"/>
                <w:sz w:val="24"/>
                <w:szCs w:val="24"/>
              </w:rPr>
              <w:t>Number</w:t>
            </w:r>
          </w:p>
        </w:tc>
        <w:tc>
          <w:tcPr>
            <w:tcW w:w="1915" w:type="dxa"/>
          </w:tcPr>
          <w:p w:rsidR="00173CDC" w:rsidRDefault="00173CDC" w:rsidP="00520B8D">
            <w:pPr>
              <w:rPr>
                <w:rFonts w:ascii="Times New Roman" w:hAnsi="Times New Roman" w:cs="Times New Roman"/>
                <w:sz w:val="24"/>
                <w:szCs w:val="24"/>
              </w:rPr>
            </w:pPr>
            <w:r>
              <w:rPr>
                <w:rFonts w:ascii="Times New Roman" w:hAnsi="Times New Roman" w:cs="Times New Roman"/>
                <w:sz w:val="24"/>
                <w:szCs w:val="24"/>
              </w:rPr>
              <w:t>142</w:t>
            </w:r>
          </w:p>
        </w:tc>
        <w:tc>
          <w:tcPr>
            <w:tcW w:w="1915" w:type="dxa"/>
          </w:tcPr>
          <w:p w:rsidR="00173CDC" w:rsidRDefault="00173CDC" w:rsidP="00520B8D">
            <w:pPr>
              <w:rPr>
                <w:rFonts w:ascii="Times New Roman" w:hAnsi="Times New Roman" w:cs="Times New Roman"/>
                <w:sz w:val="24"/>
                <w:szCs w:val="24"/>
              </w:rPr>
            </w:pPr>
            <w:r>
              <w:rPr>
                <w:rFonts w:ascii="Times New Roman" w:hAnsi="Times New Roman" w:cs="Times New Roman"/>
                <w:sz w:val="24"/>
                <w:szCs w:val="24"/>
              </w:rPr>
              <w:t>167</w:t>
            </w:r>
          </w:p>
        </w:tc>
        <w:tc>
          <w:tcPr>
            <w:tcW w:w="1915" w:type="dxa"/>
          </w:tcPr>
          <w:p w:rsidR="00173CDC" w:rsidRDefault="00173CDC" w:rsidP="00520B8D">
            <w:pPr>
              <w:rPr>
                <w:rFonts w:ascii="Times New Roman" w:hAnsi="Times New Roman" w:cs="Times New Roman"/>
                <w:sz w:val="24"/>
                <w:szCs w:val="24"/>
              </w:rPr>
            </w:pPr>
            <w:r>
              <w:rPr>
                <w:rFonts w:ascii="Times New Roman" w:hAnsi="Times New Roman" w:cs="Times New Roman"/>
                <w:sz w:val="24"/>
                <w:szCs w:val="24"/>
              </w:rPr>
              <w:t>85</w:t>
            </w:r>
          </w:p>
        </w:tc>
        <w:tc>
          <w:tcPr>
            <w:tcW w:w="1916" w:type="dxa"/>
          </w:tcPr>
          <w:p w:rsidR="00173CDC" w:rsidRDefault="00173CDC" w:rsidP="00520B8D">
            <w:pPr>
              <w:rPr>
                <w:rFonts w:ascii="Times New Roman" w:hAnsi="Times New Roman" w:cs="Times New Roman"/>
                <w:sz w:val="24"/>
                <w:szCs w:val="24"/>
              </w:rPr>
            </w:pPr>
            <w:r>
              <w:rPr>
                <w:rFonts w:ascii="Times New Roman" w:hAnsi="Times New Roman" w:cs="Times New Roman"/>
                <w:sz w:val="24"/>
                <w:szCs w:val="24"/>
              </w:rPr>
              <w:t>149</w:t>
            </w:r>
          </w:p>
        </w:tc>
      </w:tr>
    </w:tbl>
    <w:p w:rsidR="00173CDC" w:rsidRPr="00EA0BB1" w:rsidRDefault="00173CDC" w:rsidP="00173CDC">
      <w:pPr>
        <w:rPr>
          <w:rFonts w:ascii="Times New Roman" w:hAnsi="Times New Roman" w:cs="Times New Roman"/>
          <w:sz w:val="24"/>
          <w:szCs w:val="24"/>
        </w:rPr>
      </w:pPr>
    </w:p>
    <w:p w:rsidR="00173CDC" w:rsidRDefault="00173CDC" w:rsidP="00173CDC">
      <w:r>
        <w:rPr>
          <w:noProof/>
          <w:lang w:eastAsia="en-CA"/>
        </w:rPr>
        <w:drawing>
          <wp:inline distT="0" distB="0" distL="0" distR="0" wp14:anchorId="01E4A62A" wp14:editId="3BC75B58">
            <wp:extent cx="5943600" cy="3834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834130"/>
                    </a:xfrm>
                    <a:prstGeom prst="rect">
                      <a:avLst/>
                    </a:prstGeom>
                  </pic:spPr>
                </pic:pic>
              </a:graphicData>
            </a:graphic>
          </wp:inline>
        </w:drawing>
      </w:r>
    </w:p>
    <w:p w:rsidR="00173CDC" w:rsidRDefault="00173CDC" w:rsidP="00173CDC"/>
    <w:p w:rsidR="00173CDC" w:rsidRDefault="00173CDC" w:rsidP="00173CDC"/>
    <w:p w:rsidR="00173CDC" w:rsidRDefault="00173CDC" w:rsidP="00173CDC"/>
    <w:p w:rsidR="00173CDC" w:rsidRDefault="00173CDC" w:rsidP="00173CDC"/>
    <w:p w:rsidR="00173CDC" w:rsidRDefault="00173CDC" w:rsidP="00173CDC"/>
    <w:p w:rsidR="00173CDC" w:rsidRDefault="00173CDC" w:rsidP="00173CDC"/>
    <w:p w:rsidR="00173CDC" w:rsidRDefault="00173CDC" w:rsidP="00173CDC"/>
    <w:p w:rsidR="00173CDC" w:rsidRPr="00173CDC" w:rsidRDefault="00173CDC" w:rsidP="00173CDC">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173CDC" w:rsidP="00173C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multiplex theatre has eight different sized theatres.  In order to determine which movie should be </w:t>
      </w:r>
      <w:r w:rsidR="00303813">
        <w:rPr>
          <w:rFonts w:ascii="Times New Roman" w:hAnsi="Times New Roman" w:cs="Times New Roman"/>
          <w:sz w:val="24"/>
          <w:szCs w:val="24"/>
        </w:rPr>
        <w:t>shown in which theatre, Mollie polled people on the street as to which movie they should attend.  Her results are displayed in the graph below.</w:t>
      </w:r>
    </w:p>
    <w:p w:rsidR="00303813" w:rsidRDefault="00303813" w:rsidP="00303813">
      <w:pPr>
        <w:rPr>
          <w:rFonts w:ascii="Times New Roman" w:hAnsi="Times New Roman" w:cs="Times New Roman"/>
          <w:sz w:val="24"/>
          <w:szCs w:val="24"/>
        </w:rPr>
      </w:pPr>
      <w:r>
        <w:rPr>
          <w:noProof/>
          <w:lang w:eastAsia="en-CA"/>
        </w:rPr>
        <w:drawing>
          <wp:inline distT="0" distB="0" distL="0" distR="0" wp14:anchorId="1BADE451" wp14:editId="5FA9657D">
            <wp:extent cx="5151120" cy="5730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1120" cy="5730240"/>
                    </a:xfrm>
                    <a:prstGeom prst="rect">
                      <a:avLst/>
                    </a:prstGeom>
                  </pic:spPr>
                </pic:pic>
              </a:graphicData>
            </a:graphic>
          </wp:inline>
        </w:drawing>
      </w:r>
    </w:p>
    <w:p w:rsidR="00303813" w:rsidRDefault="00303813" w:rsidP="0030381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Which are the two most popular movies?</w:t>
      </w:r>
    </w:p>
    <w:p w:rsidR="00303813" w:rsidRDefault="00303813" w:rsidP="00303813">
      <w:pPr>
        <w:rPr>
          <w:rFonts w:ascii="Times New Roman" w:hAnsi="Times New Roman" w:cs="Times New Roman"/>
          <w:sz w:val="24"/>
          <w:szCs w:val="24"/>
        </w:rPr>
      </w:pPr>
    </w:p>
    <w:p w:rsidR="00303813" w:rsidRPr="00303813" w:rsidRDefault="00303813" w:rsidP="00303813">
      <w:pPr>
        <w:rPr>
          <w:rFonts w:ascii="Times New Roman" w:hAnsi="Times New Roman" w:cs="Times New Roman"/>
          <w:sz w:val="24"/>
          <w:szCs w:val="24"/>
        </w:rPr>
      </w:pPr>
    </w:p>
    <w:p w:rsidR="00303813" w:rsidRPr="00303813" w:rsidRDefault="00303813" w:rsidP="0030381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Which is least popular?</w:t>
      </w: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150D0D" w:rsidP="00150D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Use the graph below to discuss the general trend of students taking home economics classes at high school in Brandon, MB, over a period of five years.</w:t>
      </w:r>
    </w:p>
    <w:p w:rsidR="00150D0D" w:rsidRDefault="00150D0D" w:rsidP="00150D0D">
      <w:pPr>
        <w:rPr>
          <w:rFonts w:ascii="Times New Roman" w:hAnsi="Times New Roman" w:cs="Times New Roman"/>
          <w:sz w:val="24"/>
          <w:szCs w:val="24"/>
        </w:rPr>
      </w:pPr>
      <w:r>
        <w:rPr>
          <w:noProof/>
          <w:lang w:eastAsia="en-CA"/>
        </w:rPr>
        <w:drawing>
          <wp:inline distT="0" distB="0" distL="0" distR="0" wp14:anchorId="2B0601B9" wp14:editId="70CA73CB">
            <wp:extent cx="5943600" cy="59861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986145"/>
                    </a:xfrm>
                    <a:prstGeom prst="rect">
                      <a:avLst/>
                    </a:prstGeom>
                  </pic:spPr>
                </pic:pic>
              </a:graphicData>
            </a:graphic>
          </wp:inline>
        </w:drawing>
      </w:r>
    </w:p>
    <w:p w:rsidR="00150D0D" w:rsidRDefault="00150D0D" w:rsidP="00150D0D">
      <w:pPr>
        <w:rPr>
          <w:rFonts w:ascii="Times New Roman" w:hAnsi="Times New Roman" w:cs="Times New Roman"/>
          <w:sz w:val="24"/>
          <w:szCs w:val="24"/>
        </w:rPr>
      </w:pPr>
    </w:p>
    <w:p w:rsidR="00150D0D" w:rsidRDefault="00150D0D" w:rsidP="00150D0D">
      <w:pPr>
        <w:rPr>
          <w:rFonts w:ascii="Times New Roman" w:hAnsi="Times New Roman" w:cs="Times New Roman"/>
          <w:sz w:val="24"/>
          <w:szCs w:val="24"/>
        </w:rPr>
      </w:pPr>
    </w:p>
    <w:p w:rsidR="00150D0D" w:rsidRDefault="00150D0D" w:rsidP="00150D0D">
      <w:pPr>
        <w:rPr>
          <w:rFonts w:ascii="Times New Roman" w:hAnsi="Times New Roman" w:cs="Times New Roman"/>
          <w:sz w:val="24"/>
          <w:szCs w:val="24"/>
        </w:rPr>
      </w:pPr>
    </w:p>
    <w:p w:rsidR="00150D0D" w:rsidRDefault="00150D0D" w:rsidP="00150D0D">
      <w:pPr>
        <w:rPr>
          <w:rFonts w:ascii="Times New Roman" w:hAnsi="Times New Roman" w:cs="Times New Roman"/>
          <w:sz w:val="24"/>
          <w:szCs w:val="24"/>
        </w:rPr>
      </w:pPr>
    </w:p>
    <w:p w:rsidR="00150D0D" w:rsidRDefault="00150D0D" w:rsidP="00150D0D">
      <w:pPr>
        <w:rPr>
          <w:rFonts w:ascii="Times New Roman" w:hAnsi="Times New Roman" w:cs="Times New Roman"/>
          <w:sz w:val="24"/>
          <w:szCs w:val="24"/>
        </w:rPr>
      </w:pPr>
    </w:p>
    <w:p w:rsidR="00150D0D" w:rsidRDefault="00150D0D" w:rsidP="00150D0D">
      <w:pPr>
        <w:rPr>
          <w:rFonts w:ascii="Times New Roman" w:hAnsi="Times New Roman" w:cs="Times New Roman"/>
          <w:sz w:val="24"/>
          <w:szCs w:val="24"/>
        </w:rPr>
      </w:pPr>
    </w:p>
    <w:p w:rsidR="00150D0D" w:rsidRDefault="00150D0D" w:rsidP="00150D0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real estate agent wants to compare the number of single-detached house and multiple-unit construction projects started in Abbotsford, BC, over a period of five years.</w:t>
      </w:r>
    </w:p>
    <w:p w:rsidR="00150D0D" w:rsidRDefault="00150D0D" w:rsidP="00150D0D">
      <w:pPr>
        <w:rPr>
          <w:rFonts w:ascii="Times New Roman" w:hAnsi="Times New Roman" w:cs="Times New Roman"/>
          <w:sz w:val="24"/>
          <w:szCs w:val="24"/>
        </w:rPr>
      </w:pPr>
      <w:r>
        <w:rPr>
          <w:noProof/>
          <w:lang w:eastAsia="en-CA"/>
        </w:rPr>
        <w:drawing>
          <wp:inline distT="0" distB="0" distL="0" distR="0" wp14:anchorId="6DBA0256" wp14:editId="43F94D5F">
            <wp:extent cx="5440680" cy="57073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40680" cy="5707380"/>
                    </a:xfrm>
                    <a:prstGeom prst="rect">
                      <a:avLst/>
                    </a:prstGeom>
                  </pic:spPr>
                </pic:pic>
              </a:graphicData>
            </a:graphic>
          </wp:inline>
        </w:drawing>
      </w:r>
    </w:p>
    <w:p w:rsidR="00150D0D" w:rsidRDefault="00150D0D" w:rsidP="00150D0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Use the graph to explain trends in housing projects in Abbotsford.</w:t>
      </w:r>
    </w:p>
    <w:p w:rsidR="00150D0D" w:rsidRDefault="00150D0D" w:rsidP="00150D0D">
      <w:pPr>
        <w:rPr>
          <w:rFonts w:ascii="Times New Roman" w:hAnsi="Times New Roman" w:cs="Times New Roman"/>
          <w:sz w:val="24"/>
          <w:szCs w:val="24"/>
        </w:rPr>
      </w:pPr>
    </w:p>
    <w:p w:rsidR="00150D0D" w:rsidRDefault="00150D0D" w:rsidP="00150D0D">
      <w:pPr>
        <w:rPr>
          <w:rFonts w:ascii="Times New Roman" w:hAnsi="Times New Roman" w:cs="Times New Roman"/>
          <w:sz w:val="24"/>
          <w:szCs w:val="24"/>
        </w:rPr>
      </w:pPr>
    </w:p>
    <w:p w:rsidR="00150D0D" w:rsidRDefault="00150D0D" w:rsidP="00150D0D">
      <w:pPr>
        <w:rPr>
          <w:rFonts w:ascii="Times New Roman" w:hAnsi="Times New Roman" w:cs="Times New Roman"/>
          <w:sz w:val="24"/>
          <w:szCs w:val="24"/>
        </w:rPr>
      </w:pPr>
    </w:p>
    <w:p w:rsidR="00150D0D" w:rsidRDefault="00150D0D" w:rsidP="00150D0D">
      <w:pPr>
        <w:rPr>
          <w:rFonts w:ascii="Times New Roman" w:hAnsi="Times New Roman" w:cs="Times New Roman"/>
          <w:sz w:val="24"/>
          <w:szCs w:val="24"/>
        </w:rPr>
      </w:pPr>
    </w:p>
    <w:p w:rsidR="00150D0D" w:rsidRDefault="00150D0D" w:rsidP="00150D0D">
      <w:pPr>
        <w:rPr>
          <w:rFonts w:ascii="Times New Roman" w:hAnsi="Times New Roman" w:cs="Times New Roman"/>
          <w:sz w:val="24"/>
          <w:szCs w:val="24"/>
        </w:rPr>
      </w:pPr>
    </w:p>
    <w:p w:rsidR="00150D0D" w:rsidRDefault="00150D0D" w:rsidP="00150D0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Use the data from the graph to draw a double bar graph comparing the number of housing projects.  Which graph do you prefer for presenting the data?  Why?</w:t>
      </w:r>
    </w:p>
    <w:p w:rsidR="00150D0D" w:rsidRPr="00150D0D" w:rsidRDefault="00150D0D" w:rsidP="00150D0D">
      <w:pPr>
        <w:rPr>
          <w:rFonts w:ascii="Times New Roman" w:hAnsi="Times New Roman" w:cs="Times New Roman"/>
          <w:sz w:val="24"/>
          <w:szCs w:val="24"/>
        </w:rPr>
      </w:pPr>
      <w:r>
        <w:rPr>
          <w:noProof/>
          <w:lang w:eastAsia="en-CA"/>
        </w:rPr>
        <w:drawing>
          <wp:inline distT="0" distB="0" distL="0" distR="0" wp14:anchorId="72392507" wp14:editId="154E7DD3">
            <wp:extent cx="5943600" cy="3834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834130"/>
                    </a:xfrm>
                    <a:prstGeom prst="rect">
                      <a:avLst/>
                    </a:prstGeom>
                  </pic:spPr>
                </pic:pic>
              </a:graphicData>
            </a:graphic>
          </wp:inline>
        </w:drawing>
      </w:r>
      <w:bookmarkStart w:id="0" w:name="_GoBack"/>
      <w:bookmarkEnd w:id="0"/>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Default="00D15931" w:rsidP="00D15931">
      <w:pPr>
        <w:rPr>
          <w:rFonts w:ascii="Times New Roman" w:hAnsi="Times New Roman" w:cs="Times New Roman"/>
          <w:sz w:val="24"/>
          <w:szCs w:val="24"/>
        </w:rPr>
      </w:pPr>
    </w:p>
    <w:p w:rsidR="00D15931" w:rsidRPr="00D15931" w:rsidRDefault="00D15931" w:rsidP="00D15931">
      <w:pPr>
        <w:rPr>
          <w:rFonts w:ascii="Times New Roman" w:hAnsi="Times New Roman" w:cs="Times New Roman"/>
          <w:sz w:val="24"/>
          <w:szCs w:val="24"/>
        </w:rPr>
      </w:pPr>
    </w:p>
    <w:sectPr w:rsidR="00D15931" w:rsidRPr="00D15931" w:rsidSect="0068783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09E"/>
    <w:multiLevelType w:val="hybridMultilevel"/>
    <w:tmpl w:val="9D0ECD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C35F22"/>
    <w:multiLevelType w:val="hybridMultilevel"/>
    <w:tmpl w:val="8B0029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1E6CB5"/>
    <w:multiLevelType w:val="hybridMultilevel"/>
    <w:tmpl w:val="35C070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E4F4463"/>
    <w:multiLevelType w:val="hybridMultilevel"/>
    <w:tmpl w:val="F00A3D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09156C5"/>
    <w:multiLevelType w:val="hybridMultilevel"/>
    <w:tmpl w:val="B582CA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7411817"/>
    <w:multiLevelType w:val="hybridMultilevel"/>
    <w:tmpl w:val="B26698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F3078FF"/>
    <w:multiLevelType w:val="hybridMultilevel"/>
    <w:tmpl w:val="51D84A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05A1A18"/>
    <w:multiLevelType w:val="hybridMultilevel"/>
    <w:tmpl w:val="D40EA9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F8E785D"/>
    <w:multiLevelType w:val="hybridMultilevel"/>
    <w:tmpl w:val="79704F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3B94C23"/>
    <w:multiLevelType w:val="hybridMultilevel"/>
    <w:tmpl w:val="680AA8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0"/>
  </w:num>
  <w:num w:numId="6">
    <w:abstractNumId w:val="8"/>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34"/>
    <w:rsid w:val="00150D0D"/>
    <w:rsid w:val="00173CDC"/>
    <w:rsid w:val="00303813"/>
    <w:rsid w:val="00320EF7"/>
    <w:rsid w:val="005101DE"/>
    <w:rsid w:val="00687834"/>
    <w:rsid w:val="007011FB"/>
    <w:rsid w:val="00C025CB"/>
    <w:rsid w:val="00CE5147"/>
    <w:rsid w:val="00D15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34"/>
    <w:pPr>
      <w:ind w:left="720"/>
      <w:contextualSpacing/>
    </w:pPr>
  </w:style>
  <w:style w:type="table" w:styleId="TableGrid">
    <w:name w:val="Table Grid"/>
    <w:basedOn w:val="TableNormal"/>
    <w:uiPriority w:val="59"/>
    <w:rsid w:val="0068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34"/>
    <w:pPr>
      <w:ind w:left="720"/>
      <w:contextualSpacing/>
    </w:pPr>
  </w:style>
  <w:style w:type="table" w:styleId="TableGrid">
    <w:name w:val="Table Grid"/>
    <w:basedOn w:val="TableNormal"/>
    <w:uiPriority w:val="59"/>
    <w:rsid w:val="0068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7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10</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3</cp:revision>
  <dcterms:created xsi:type="dcterms:W3CDTF">2016-09-12T18:28:00Z</dcterms:created>
  <dcterms:modified xsi:type="dcterms:W3CDTF">2016-09-13T15:36:00Z</dcterms:modified>
</cp:coreProperties>
</file>