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4" w:type="dxa"/>
        <w:tblInd w:w="-318" w:type="dxa"/>
        <w:tblLook w:val="04A0" w:firstRow="1" w:lastRow="0" w:firstColumn="1" w:lastColumn="0" w:noHBand="0" w:noVBand="1"/>
      </w:tblPr>
      <w:tblGrid>
        <w:gridCol w:w="1804"/>
        <w:gridCol w:w="3057"/>
        <w:gridCol w:w="3058"/>
        <w:gridCol w:w="3057"/>
        <w:gridCol w:w="3058"/>
      </w:tblGrid>
      <w:tr w:rsidR="00B22312" w:rsidTr="00D05404">
        <w:tc>
          <w:tcPr>
            <w:tcW w:w="1804" w:type="dxa"/>
          </w:tcPr>
          <w:p w:rsidR="00B22312" w:rsidRDefault="00B22312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22312" w:rsidRPr="00A62709" w:rsidRDefault="00B22312" w:rsidP="00D0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09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3058" w:type="dxa"/>
          </w:tcPr>
          <w:p w:rsidR="00B22312" w:rsidRPr="00A62709" w:rsidRDefault="00B22312" w:rsidP="00D0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09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3057" w:type="dxa"/>
          </w:tcPr>
          <w:p w:rsidR="00B22312" w:rsidRPr="00A62709" w:rsidRDefault="00B22312" w:rsidP="00D0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09">
              <w:rPr>
                <w:rFonts w:ascii="Times New Roman" w:hAnsi="Times New Roman" w:cs="Times New Roman"/>
                <w:b/>
                <w:sz w:val="24"/>
                <w:szCs w:val="24"/>
              </w:rPr>
              <w:t>Accomplished</w:t>
            </w:r>
          </w:p>
        </w:tc>
        <w:tc>
          <w:tcPr>
            <w:tcW w:w="3058" w:type="dxa"/>
          </w:tcPr>
          <w:p w:rsidR="00B22312" w:rsidRPr="00A62709" w:rsidRDefault="00B22312" w:rsidP="00D0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09">
              <w:rPr>
                <w:rFonts w:ascii="Times New Roman" w:hAnsi="Times New Roman" w:cs="Times New Roman"/>
                <w:b/>
                <w:sz w:val="24"/>
                <w:szCs w:val="24"/>
              </w:rPr>
              <w:t>Mastery</w:t>
            </w:r>
          </w:p>
        </w:tc>
      </w:tr>
      <w:tr w:rsidR="00B22312" w:rsidTr="00D05404">
        <w:tc>
          <w:tcPr>
            <w:tcW w:w="1804" w:type="dxa"/>
          </w:tcPr>
          <w:p w:rsidR="00B22312" w:rsidRDefault="00397534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artifact</w:t>
            </w:r>
          </w:p>
        </w:tc>
        <w:tc>
          <w:tcPr>
            <w:tcW w:w="3057" w:type="dxa"/>
          </w:tcPr>
          <w:p w:rsidR="00B22312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attempt to describe what the artifact is or why it is important</w:t>
            </w:r>
          </w:p>
        </w:tc>
        <w:tc>
          <w:tcPr>
            <w:tcW w:w="3058" w:type="dxa"/>
          </w:tcPr>
          <w:p w:rsidR="00B22312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 attempt to provide information about what the artifact is and why it is important.  </w:t>
            </w:r>
            <w:r w:rsidR="00B22312" w:rsidRPr="00B22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</w:tcPr>
          <w:p w:rsidR="00B22312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information addressing most of what the artifact is, when it was invented, what it does, and why it is important</w:t>
            </w:r>
          </w:p>
        </w:tc>
        <w:tc>
          <w:tcPr>
            <w:tcW w:w="3058" w:type="dxa"/>
          </w:tcPr>
          <w:p w:rsid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information addressing most of what the artifact is, when it was invented, what it does, and why it is important</w:t>
            </w:r>
          </w:p>
          <w:p w:rsidR="00D05404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Goes beyond to describe where, how or in what form this type of artifact is currently used, </w:t>
            </w:r>
          </w:p>
        </w:tc>
      </w:tr>
      <w:tr w:rsidR="00397534" w:rsidTr="00D05404">
        <w:tc>
          <w:tcPr>
            <w:tcW w:w="1804" w:type="dxa"/>
          </w:tcPr>
          <w:p w:rsidR="00397534" w:rsidRDefault="00397534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made the artifact</w:t>
            </w:r>
          </w:p>
        </w:tc>
        <w:tc>
          <w:tcPr>
            <w:tcW w:w="3057" w:type="dxa"/>
          </w:tcPr>
          <w:p w:rsidR="00397534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attempt to describe the manufacturer of the artifact</w:t>
            </w:r>
          </w:p>
        </w:tc>
        <w:tc>
          <w:tcPr>
            <w:tcW w:w="3058" w:type="dxa"/>
          </w:tcPr>
          <w:p w:rsidR="00397534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some information addressing where the artifact is from, what type of business would have made it and what type of person would have frequented the manufacturer</w:t>
            </w:r>
          </w:p>
        </w:tc>
        <w:tc>
          <w:tcPr>
            <w:tcW w:w="3057" w:type="dxa"/>
          </w:tcPr>
          <w:p w:rsidR="00397534" w:rsidRP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information addressing most of where the artifact is from, what type of business would have made it and what type of person would have frequented the manufacturer</w:t>
            </w:r>
          </w:p>
        </w:tc>
        <w:tc>
          <w:tcPr>
            <w:tcW w:w="3058" w:type="dxa"/>
          </w:tcPr>
          <w:p w:rsidR="00397534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information addressing where the artifact is from, what type of business would have made it and what type of person would have frequented the manufacturer.</w:t>
            </w:r>
          </w:p>
          <w:p w:rsidR="00397534" w:rsidRP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Information is specific where possible</w:t>
            </w:r>
          </w:p>
        </w:tc>
      </w:tr>
      <w:tr w:rsidR="00B22312" w:rsidTr="00D05404">
        <w:tc>
          <w:tcPr>
            <w:tcW w:w="1804" w:type="dxa"/>
          </w:tcPr>
          <w:p w:rsidR="00B22312" w:rsidRDefault="00397534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used the artifact</w:t>
            </w:r>
          </w:p>
        </w:tc>
        <w:tc>
          <w:tcPr>
            <w:tcW w:w="3057" w:type="dxa"/>
          </w:tcPr>
          <w:p w:rsidR="00B22312" w:rsidRP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attempt to describe the user of the artifact</w:t>
            </w:r>
          </w:p>
        </w:tc>
        <w:tc>
          <w:tcPr>
            <w:tcW w:w="3058" w:type="dxa"/>
          </w:tcPr>
          <w:p w:rsidR="00B22312" w:rsidRP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some information about who may have used the artifact</w:t>
            </w:r>
          </w:p>
        </w:tc>
        <w:tc>
          <w:tcPr>
            <w:tcW w:w="3057" w:type="dxa"/>
          </w:tcPr>
          <w:p w:rsidR="00397534" w:rsidRPr="00D05404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information addressing who used the artifact either in generalities or specifics (if known)</w:t>
            </w:r>
            <w:r w:rsidR="00D05404">
              <w:rPr>
                <w:rFonts w:ascii="Times New Roman" w:hAnsi="Times New Roman" w:cs="Times New Roman"/>
                <w:sz w:val="18"/>
                <w:szCs w:val="18"/>
              </w:rPr>
              <w:t>, but does not go into details about how the artifact was important</w:t>
            </w:r>
          </w:p>
        </w:tc>
        <w:tc>
          <w:tcPr>
            <w:tcW w:w="3058" w:type="dxa"/>
          </w:tcPr>
          <w:p w:rsidR="00B22312" w:rsidRPr="00B22312" w:rsidRDefault="00D05404" w:rsidP="0039753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Information is provided about the type of person who would use the artifact including what their job entailed and how the artifact was important to their work.</w:t>
            </w:r>
          </w:p>
        </w:tc>
      </w:tr>
      <w:tr w:rsidR="00B22312" w:rsidTr="00D05404">
        <w:tc>
          <w:tcPr>
            <w:tcW w:w="1804" w:type="dxa"/>
          </w:tcPr>
          <w:p w:rsidR="00B22312" w:rsidRDefault="006A3979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use artifact</w:t>
            </w:r>
          </w:p>
        </w:tc>
        <w:tc>
          <w:tcPr>
            <w:tcW w:w="3057" w:type="dxa"/>
          </w:tcPr>
          <w:p w:rsid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attempt to describe how to use the artifact</w:t>
            </w:r>
          </w:p>
          <w:p w:rsidR="00397534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examples are provided</w:t>
            </w:r>
          </w:p>
          <w:p w:rsidR="00397534" w:rsidRPr="00B22312" w:rsidRDefault="00397534" w:rsidP="0039753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 is unclear if the presenters know how to use the artifact</w:t>
            </w:r>
          </w:p>
        </w:tc>
        <w:tc>
          <w:tcPr>
            <w:tcW w:w="3058" w:type="dxa"/>
          </w:tcPr>
          <w:p w:rsid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Presenters show that they know how to use the artifact, but struggle to explain this</w:t>
            </w:r>
          </w:p>
          <w:p w:rsidR="00397534" w:rsidRPr="00B22312" w:rsidRDefault="0039753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Examples are provided without answers or time to attempt</w:t>
            </w:r>
          </w:p>
        </w:tc>
        <w:tc>
          <w:tcPr>
            <w:tcW w:w="3057" w:type="dxa"/>
          </w:tcPr>
          <w:p w:rsidR="00B22312" w:rsidRDefault="006A3979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presentation, someone might be able to use the artifact, but may not read it correctly</w:t>
            </w:r>
          </w:p>
          <w:p w:rsidR="006A3979" w:rsidRPr="00B22312" w:rsidRDefault="006A3979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Examples are provided, but answers are simply given without allowing time for the class to attempt</w:t>
            </w:r>
          </w:p>
        </w:tc>
        <w:tc>
          <w:tcPr>
            <w:tcW w:w="3058" w:type="dxa"/>
          </w:tcPr>
          <w:p w:rsidR="006A3979" w:rsidRDefault="006A3979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From presentation, someone </w:t>
            </w:r>
            <w:r w:rsidR="00397534">
              <w:rPr>
                <w:rFonts w:ascii="Times New Roman" w:hAnsi="Times New Roman" w:cs="Times New Roman"/>
                <w:sz w:val="18"/>
                <w:szCs w:val="18"/>
              </w:rPr>
              <w:t>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pick up the artifact and know how to use it properly</w:t>
            </w:r>
          </w:p>
          <w:p w:rsidR="00B22312" w:rsidRPr="006A3979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Provides examples on how to use and provides time for class to attempt problems</w:t>
            </w:r>
          </w:p>
        </w:tc>
      </w:tr>
      <w:tr w:rsidR="00B22312" w:rsidTr="00D05404">
        <w:tc>
          <w:tcPr>
            <w:tcW w:w="1804" w:type="dxa"/>
          </w:tcPr>
          <w:p w:rsidR="00B22312" w:rsidRDefault="00B22312" w:rsidP="006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3057" w:type="dxa"/>
          </w:tcPr>
          <w:p w:rsidR="00B22312" w:rsidRDefault="00B22312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Does not use audio/visual aids or media</w:t>
            </w:r>
          </w:p>
          <w:p w:rsidR="006A3979" w:rsidRPr="00B22312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Mumbles or speaks too quickly or slowly</w:t>
            </w:r>
          </w:p>
          <w:p w:rsidR="00397534" w:rsidRPr="00B22312" w:rsidRDefault="00397534" w:rsidP="0039753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Does not look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 xml:space="preserve"> audience, reads notes or slide</w:t>
            </w:r>
          </w:p>
          <w:p w:rsidR="006A3979" w:rsidRPr="00B22312" w:rsidRDefault="006A3979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312" w:rsidRPr="00B22312" w:rsidRDefault="00B22312" w:rsidP="006A3979">
            <w:pPr>
              <w:pStyle w:val="ListParagraph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</w:tcPr>
          <w:p w:rsidR="00B22312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Attempts to use one or a few audio/visual aids or media, but they do not aid to or may distract from the presentation</w:t>
            </w:r>
          </w:p>
          <w:p w:rsidR="00397534" w:rsidRDefault="00397534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Speaks clearly some of the time</w:t>
            </w:r>
          </w:p>
          <w:p w:rsidR="00397534" w:rsidRPr="00B22312" w:rsidRDefault="00397534" w:rsidP="0039753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Makes infrequent eye contact; reads notes or slides most of the time</w:t>
            </w:r>
          </w:p>
          <w:p w:rsidR="00397534" w:rsidRPr="00B22312" w:rsidRDefault="00397534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7" w:type="dxa"/>
          </w:tcPr>
          <w:p w:rsidR="006A3979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Uses audio/visual aids, but they may sometimes distract from or not add to the presentation</w:t>
            </w:r>
          </w:p>
          <w:p w:rsidR="006A3979" w:rsidRPr="00B22312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Speaks clearly most of the time</w:t>
            </w:r>
          </w:p>
          <w:p w:rsidR="006A3979" w:rsidRPr="00B22312" w:rsidRDefault="00397534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Addresses the audience.  The slides appear included more for the presenter than for the audience</w:t>
            </w:r>
          </w:p>
          <w:p w:rsidR="00B22312" w:rsidRPr="00B22312" w:rsidRDefault="00B22312" w:rsidP="006A3979">
            <w:pPr>
              <w:pStyle w:val="ListParagraph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</w:tcPr>
          <w:p w:rsidR="00B22312" w:rsidRDefault="00B22312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Uses well-produced audio/visual aids or media to enhance understanding of findings, reasoning and evidence, and to add interest</w:t>
            </w:r>
          </w:p>
          <w:p w:rsidR="006A3979" w:rsidRPr="00B22312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Speaks clearly, not too quickly or slowly</w:t>
            </w:r>
          </w:p>
          <w:p w:rsidR="00397534" w:rsidRPr="00B22312" w:rsidRDefault="00397534" w:rsidP="0039753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Keeps eye contact with the audience most of the time; only glances at notes or slides</w:t>
            </w:r>
          </w:p>
          <w:p w:rsidR="006A3979" w:rsidRPr="006A3979" w:rsidRDefault="006A3979" w:rsidP="006A3979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312" w:rsidTr="00D05404">
        <w:tc>
          <w:tcPr>
            <w:tcW w:w="1804" w:type="dxa"/>
          </w:tcPr>
          <w:p w:rsidR="00B22312" w:rsidRDefault="00B22312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to Audience Questions</w:t>
            </w:r>
          </w:p>
        </w:tc>
        <w:tc>
          <w:tcPr>
            <w:tcW w:w="3057" w:type="dxa"/>
          </w:tcPr>
          <w:p w:rsidR="00B22312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 unable to answer any audience questions</w:t>
            </w:r>
            <w:bookmarkStart w:id="0" w:name="_GoBack"/>
            <w:bookmarkEnd w:id="0"/>
          </w:p>
        </w:tc>
        <w:tc>
          <w:tcPr>
            <w:tcW w:w="3058" w:type="dxa"/>
          </w:tcPr>
          <w:p w:rsidR="00B22312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Does not address audience questions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goes off topic or</w:t>
            </w: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 xml:space="preserve"> misunderstands without seeking clarification)</w:t>
            </w:r>
          </w:p>
        </w:tc>
        <w:tc>
          <w:tcPr>
            <w:tcW w:w="3057" w:type="dxa"/>
          </w:tcPr>
          <w:p w:rsidR="00B22312" w:rsidRPr="00B22312" w:rsidRDefault="00D05404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Answers audience questions, but not always clearly or completely</w:t>
            </w:r>
          </w:p>
        </w:tc>
        <w:tc>
          <w:tcPr>
            <w:tcW w:w="3058" w:type="dxa"/>
          </w:tcPr>
          <w:p w:rsidR="00B22312" w:rsidRPr="00B22312" w:rsidRDefault="00B22312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Answers audience questions clearly and completely</w:t>
            </w:r>
          </w:p>
          <w:p w:rsidR="00B22312" w:rsidRPr="00B22312" w:rsidRDefault="00B22312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Seeks clarification, admits “I don’t know” or explains how the answer might be found when unable to answer a question</w:t>
            </w:r>
          </w:p>
        </w:tc>
      </w:tr>
      <w:tr w:rsidR="00B22312" w:rsidTr="00D05404">
        <w:tc>
          <w:tcPr>
            <w:tcW w:w="1804" w:type="dxa"/>
          </w:tcPr>
          <w:p w:rsidR="00B22312" w:rsidRDefault="00B22312" w:rsidP="00D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Team Presentation</w:t>
            </w:r>
          </w:p>
        </w:tc>
        <w:tc>
          <w:tcPr>
            <w:tcW w:w="3057" w:type="dxa"/>
          </w:tcPr>
          <w:p w:rsidR="00B22312" w:rsidRPr="00B22312" w:rsidRDefault="00B22312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Not all team members participate, only one or two speak</w:t>
            </w:r>
          </w:p>
        </w:tc>
        <w:tc>
          <w:tcPr>
            <w:tcW w:w="3058" w:type="dxa"/>
          </w:tcPr>
          <w:p w:rsidR="00B22312" w:rsidRPr="00B22312" w:rsidRDefault="006A3979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member participate, the majority is completed by one of two members</w:t>
            </w:r>
          </w:p>
        </w:tc>
        <w:tc>
          <w:tcPr>
            <w:tcW w:w="3057" w:type="dxa"/>
          </w:tcPr>
          <w:p w:rsidR="00B22312" w:rsidRPr="00B22312" w:rsidRDefault="006A3979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All team members participate, but not equally</w:t>
            </w:r>
          </w:p>
        </w:tc>
        <w:tc>
          <w:tcPr>
            <w:tcW w:w="3058" w:type="dxa"/>
          </w:tcPr>
          <w:p w:rsidR="00B22312" w:rsidRPr="00B22312" w:rsidRDefault="00B22312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All team members participate for about the same length of time</w:t>
            </w:r>
          </w:p>
          <w:p w:rsidR="00B22312" w:rsidRPr="00B22312" w:rsidRDefault="00B22312" w:rsidP="00D05404">
            <w:pPr>
              <w:pStyle w:val="ListParagraph"/>
              <w:numPr>
                <w:ilvl w:val="0"/>
                <w:numId w:val="1"/>
              </w:numPr>
              <w:ind w:left="70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22312">
              <w:rPr>
                <w:rFonts w:ascii="Times New Roman" w:hAnsi="Times New Roman" w:cs="Times New Roman"/>
                <w:sz w:val="18"/>
                <w:szCs w:val="18"/>
              </w:rPr>
              <w:t>All team members are able to answer questions about the topic as a whole, not just their part of it</w:t>
            </w:r>
          </w:p>
        </w:tc>
      </w:tr>
    </w:tbl>
    <w:p w:rsidR="00D05404" w:rsidRDefault="00D05404"/>
    <w:sectPr w:rsidR="00D05404" w:rsidSect="00B22312">
      <w:pgSz w:w="15840" w:h="12240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535A"/>
    <w:multiLevelType w:val="hybridMultilevel"/>
    <w:tmpl w:val="A2B2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12"/>
    <w:rsid w:val="002628C0"/>
    <w:rsid w:val="00397534"/>
    <w:rsid w:val="006A3979"/>
    <w:rsid w:val="00805AC7"/>
    <w:rsid w:val="00B22312"/>
    <w:rsid w:val="00B2332F"/>
    <w:rsid w:val="00D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12"/>
    <w:pPr>
      <w:ind w:left="720"/>
      <w:contextualSpacing/>
    </w:pPr>
  </w:style>
  <w:style w:type="table" w:styleId="TableGrid">
    <w:name w:val="Table Grid"/>
    <w:basedOn w:val="TableNormal"/>
    <w:uiPriority w:val="59"/>
    <w:rsid w:val="00B2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12"/>
    <w:pPr>
      <w:ind w:left="720"/>
      <w:contextualSpacing/>
    </w:pPr>
  </w:style>
  <w:style w:type="table" w:styleId="TableGrid">
    <w:name w:val="Table Grid"/>
    <w:basedOn w:val="TableNormal"/>
    <w:uiPriority w:val="59"/>
    <w:rsid w:val="00B2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2015-12-04T15:53:00Z</cp:lastPrinted>
  <dcterms:created xsi:type="dcterms:W3CDTF">2015-11-27T18:39:00Z</dcterms:created>
  <dcterms:modified xsi:type="dcterms:W3CDTF">2015-12-04T15:53:00Z</dcterms:modified>
</cp:coreProperties>
</file>