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86" w:rsidRDefault="00573F86" w:rsidP="00573F86">
      <w:pPr>
        <w:spacing w:line="360" w:lineRule="auto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Practice Problems</w:t>
      </w:r>
    </w:p>
    <w:p w:rsidR="00573F86" w:rsidRDefault="00573F86" w:rsidP="00573F86">
      <w:pPr>
        <w:spacing w:line="36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Fill in the table below based on the information above.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403"/>
        <w:gridCol w:w="3117"/>
      </w:tblGrid>
      <w:tr w:rsidR="00573F86" w:rsidTr="001C1BB6">
        <w:tc>
          <w:tcPr>
            <w:tcW w:w="2830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Reaction Type</w:t>
            </w:r>
          </w:p>
        </w:tc>
        <w:tc>
          <w:tcPr>
            <w:tcW w:w="3403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Reactants &amp; Products</w:t>
            </w:r>
          </w:p>
        </w:tc>
        <w:tc>
          <w:tcPr>
            <w:tcW w:w="3117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Notes on Reactants</w:t>
            </w:r>
          </w:p>
        </w:tc>
      </w:tr>
      <w:tr w:rsidR="00573F86" w:rsidTr="001C1BB6">
        <w:tc>
          <w:tcPr>
            <w:tcW w:w="2830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Synthesis</w:t>
            </w:r>
          </w:p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403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117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</w:tr>
      <w:tr w:rsidR="00573F86" w:rsidTr="001C1BB6">
        <w:tc>
          <w:tcPr>
            <w:tcW w:w="2830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403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AB -&gt; A + B</w:t>
            </w:r>
          </w:p>
        </w:tc>
        <w:tc>
          <w:tcPr>
            <w:tcW w:w="3117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</w:tr>
      <w:tr w:rsidR="00573F86" w:rsidTr="001C1BB6">
        <w:tc>
          <w:tcPr>
            <w:tcW w:w="2830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403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117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One element &amp; one compound</w:t>
            </w:r>
          </w:p>
        </w:tc>
      </w:tr>
      <w:tr w:rsidR="00573F86" w:rsidTr="001C1BB6">
        <w:tc>
          <w:tcPr>
            <w:tcW w:w="2830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Double Replacement</w:t>
            </w:r>
          </w:p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403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117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</w:tr>
      <w:tr w:rsidR="00573F86" w:rsidTr="001C1BB6">
        <w:tc>
          <w:tcPr>
            <w:tcW w:w="2830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403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117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Acid &amp; Base</w:t>
            </w:r>
          </w:p>
        </w:tc>
      </w:tr>
      <w:tr w:rsidR="00573F86" w:rsidTr="001C1BB6">
        <w:tc>
          <w:tcPr>
            <w:tcW w:w="2830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403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</w:p>
        </w:tc>
        <w:tc>
          <w:tcPr>
            <w:tcW w:w="3117" w:type="dxa"/>
          </w:tcPr>
          <w:p w:rsidR="00573F86" w:rsidRDefault="00573F86" w:rsidP="001C1BB6">
            <w:pPr>
              <w:spacing w:line="36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Organic Compound with oxygen</w:t>
            </w:r>
          </w:p>
        </w:tc>
      </w:tr>
    </w:tbl>
    <w:p w:rsidR="00573F86" w:rsidRDefault="00573F86" w:rsidP="00573F86">
      <w:pPr>
        <w:spacing w:line="360" w:lineRule="auto"/>
        <w:rPr>
          <w:rFonts w:ascii="Times" w:eastAsia="Times" w:hAnsi="Times" w:cs="Times"/>
        </w:rPr>
      </w:pPr>
    </w:p>
    <w:p w:rsidR="00573F86" w:rsidRDefault="00573F86" w:rsidP="00573F86">
      <w:pPr>
        <w:spacing w:line="36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Classify each of the following reactions as synthesis, decomposition, single replacement, double replacement, neutralization, or combustion.  Then balance the chemical equation. 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+ F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-&gt; NF</w:t>
      </w:r>
      <w:r>
        <w:rPr>
          <w:rFonts w:ascii="Times" w:eastAsia="Times" w:hAnsi="Times" w:cs="Times"/>
          <w:vertAlign w:val="subscript"/>
        </w:rPr>
        <w:t>3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KCIO</w:t>
      </w:r>
      <w:r>
        <w:rPr>
          <w:rFonts w:ascii="Times" w:eastAsia="Times" w:hAnsi="Times" w:cs="Times"/>
          <w:vertAlign w:val="subscript"/>
        </w:rPr>
        <w:t>3</w:t>
      </w:r>
      <w:r>
        <w:rPr>
          <w:rFonts w:ascii="Times" w:eastAsia="Times" w:hAnsi="Times" w:cs="Times"/>
        </w:rPr>
        <w:t xml:space="preserve"> -&gt; </w:t>
      </w:r>
      <w:proofErr w:type="spellStart"/>
      <w:r>
        <w:rPr>
          <w:rFonts w:ascii="Times" w:eastAsia="Times" w:hAnsi="Times" w:cs="Times"/>
        </w:rPr>
        <w:t>KCl</w:t>
      </w:r>
      <w:proofErr w:type="spellEnd"/>
      <w:r>
        <w:rPr>
          <w:rFonts w:ascii="Times" w:eastAsia="Times" w:hAnsi="Times" w:cs="Times"/>
        </w:rPr>
        <w:t xml:space="preserve"> + O</w:t>
      </w:r>
      <w:r>
        <w:rPr>
          <w:rFonts w:ascii="Times" w:eastAsia="Times" w:hAnsi="Times" w:cs="Times"/>
          <w:vertAlign w:val="subscript"/>
        </w:rPr>
        <w:t>2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CuSO</w:t>
      </w:r>
      <w:r>
        <w:rPr>
          <w:rFonts w:ascii="Times" w:eastAsia="Times" w:hAnsi="Times" w:cs="Times"/>
          <w:vertAlign w:val="subscript"/>
        </w:rPr>
        <w:t>4</w:t>
      </w:r>
      <w:r>
        <w:rPr>
          <w:rFonts w:ascii="Times" w:eastAsia="Times" w:hAnsi="Times" w:cs="Times"/>
        </w:rPr>
        <w:t xml:space="preserve"> + Fe -&gt; Fe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>(SO</w:t>
      </w:r>
      <w:r>
        <w:rPr>
          <w:rFonts w:ascii="Times" w:eastAsia="Times" w:hAnsi="Times" w:cs="Times"/>
          <w:vertAlign w:val="subscript"/>
        </w:rPr>
        <w:t>4</w:t>
      </w:r>
      <w:r>
        <w:rPr>
          <w:rFonts w:ascii="Times" w:eastAsia="Times" w:hAnsi="Times" w:cs="Times"/>
        </w:rPr>
        <w:t>)</w:t>
      </w:r>
      <w:r>
        <w:rPr>
          <w:rFonts w:ascii="Times" w:eastAsia="Times" w:hAnsi="Times" w:cs="Times"/>
          <w:vertAlign w:val="subscript"/>
        </w:rPr>
        <w:t>3</w:t>
      </w:r>
      <w:r>
        <w:rPr>
          <w:rFonts w:ascii="Times" w:eastAsia="Times" w:hAnsi="Times" w:cs="Times"/>
          <w:vertAlign w:val="superscript"/>
        </w:rPr>
        <w:t xml:space="preserve"> </w:t>
      </w:r>
      <w:r>
        <w:rPr>
          <w:rFonts w:ascii="Times" w:eastAsia="Times" w:hAnsi="Times" w:cs="Times"/>
        </w:rPr>
        <w:t>+ Cu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MgF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+ Li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>CO</w:t>
      </w:r>
      <w:r>
        <w:rPr>
          <w:rFonts w:ascii="Times" w:eastAsia="Times" w:hAnsi="Times" w:cs="Times"/>
          <w:vertAlign w:val="subscript"/>
        </w:rPr>
        <w:t>3</w:t>
      </w:r>
      <w:r>
        <w:rPr>
          <w:rFonts w:ascii="Times" w:eastAsia="Times" w:hAnsi="Times" w:cs="Times"/>
        </w:rPr>
        <w:t xml:space="preserve"> -&gt; Mg CO</w:t>
      </w:r>
      <w:r>
        <w:rPr>
          <w:rFonts w:ascii="Times" w:eastAsia="Times" w:hAnsi="Times" w:cs="Times"/>
          <w:vertAlign w:val="subscript"/>
        </w:rPr>
        <w:t>3</w:t>
      </w:r>
      <w:r>
        <w:rPr>
          <w:rFonts w:ascii="Times" w:eastAsia="Times" w:hAnsi="Times" w:cs="Times"/>
        </w:rPr>
        <w:t xml:space="preserve"> + </w:t>
      </w:r>
      <w:proofErr w:type="spellStart"/>
      <w:r>
        <w:rPr>
          <w:rFonts w:ascii="Times" w:eastAsia="Times" w:hAnsi="Times" w:cs="Times"/>
        </w:rPr>
        <w:t>LiF</w:t>
      </w:r>
      <w:proofErr w:type="spellEnd"/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NaF</w:t>
      </w:r>
      <w:proofErr w:type="spellEnd"/>
      <w:r>
        <w:rPr>
          <w:rFonts w:ascii="Times" w:eastAsia="Times" w:hAnsi="Times" w:cs="Times"/>
        </w:rPr>
        <w:t xml:space="preserve"> + Br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-&gt; </w:t>
      </w:r>
      <w:proofErr w:type="spellStart"/>
      <w:r>
        <w:rPr>
          <w:rFonts w:ascii="Times" w:eastAsia="Times" w:hAnsi="Times" w:cs="Times"/>
        </w:rPr>
        <w:t>NaBr</w:t>
      </w:r>
      <w:proofErr w:type="spellEnd"/>
      <w:r>
        <w:rPr>
          <w:rFonts w:ascii="Times" w:eastAsia="Times" w:hAnsi="Times" w:cs="Times"/>
        </w:rPr>
        <w:t xml:space="preserve"> + F</w:t>
      </w:r>
      <w:r>
        <w:rPr>
          <w:rFonts w:ascii="Times" w:eastAsia="Times" w:hAnsi="Times" w:cs="Times"/>
          <w:vertAlign w:val="subscript"/>
        </w:rPr>
        <w:t>2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</w:t>
      </w:r>
      <w:r>
        <w:rPr>
          <w:rFonts w:ascii="Times" w:eastAsia="Times" w:hAnsi="Times" w:cs="Times"/>
          <w:vertAlign w:val="subscript"/>
        </w:rPr>
        <w:t>3</w:t>
      </w:r>
      <w:r>
        <w:rPr>
          <w:rFonts w:ascii="Times" w:eastAsia="Times" w:hAnsi="Times" w:cs="Times"/>
        </w:rPr>
        <w:t>OH + O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-&gt; CO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+ H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>O</w:t>
      </w:r>
    </w:p>
    <w:p w:rsidR="00573F86" w:rsidRDefault="00573F86" w:rsidP="00573F86">
      <w:pPr>
        <w:spacing w:line="360" w:lineRule="auto"/>
        <w:rPr>
          <w:rFonts w:ascii="Times" w:eastAsia="Times" w:hAnsi="Times" w:cs="Times"/>
        </w:rPr>
      </w:pPr>
    </w:p>
    <w:p w:rsidR="00573F86" w:rsidRDefault="00573F86" w:rsidP="00573F86">
      <w:pPr>
        <w:spacing w:line="36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Classify each of the following reactions as synthesis, decomposition, single replacement, double replacement, neutralization, or combustion.  Then write a skeleton and a balanced chemical equation for each of the following. 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magnesium + sulphur -&gt; magnesium sulphide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potassium hydroxide + sulphuric acid -&gt; water + potassium sulphate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chlorine + potassium iodide -&gt; potassium chlorine + iodide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lead (II) oxide -&gt; lead + oxygen 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cadmium (II) nitrate + ammonium sulphide -&gt; cadmium (II) sulphide + ammonium nitrate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tin</w:t>
      </w:r>
      <w:proofErr w:type="gramEnd"/>
      <w:r>
        <w:rPr>
          <w:rFonts w:ascii="Times" w:eastAsia="Times" w:hAnsi="Times" w:cs="Times"/>
        </w:rPr>
        <w:t xml:space="preserve"> (IV) hydroxide + hydrogen bromide -&gt; water + tine (IV) bromide. </w:t>
      </w:r>
    </w:p>
    <w:p w:rsidR="00573F86" w:rsidRDefault="00573F86" w:rsidP="00573F86">
      <w:pPr>
        <w:spacing w:line="360" w:lineRule="auto"/>
        <w:rPr>
          <w:rFonts w:ascii="Times" w:eastAsia="Times" w:hAnsi="Times" w:cs="Times"/>
        </w:rPr>
      </w:pPr>
    </w:p>
    <w:p w:rsidR="00573F86" w:rsidRDefault="00573F86" w:rsidP="00573F86">
      <w:pPr>
        <w:spacing w:line="36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For each of the following, a. predict the products, b. classify the reactions, and c. balance the equation. 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>O -&gt;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+ Cl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-&gt;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NaI</w:t>
      </w:r>
      <w:proofErr w:type="spellEnd"/>
      <w:r>
        <w:rPr>
          <w:rFonts w:ascii="Times" w:eastAsia="Times" w:hAnsi="Times" w:cs="Times"/>
        </w:rPr>
        <w:t xml:space="preserve"> + F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-&gt;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AgNO</w:t>
      </w:r>
      <w:r>
        <w:rPr>
          <w:rFonts w:ascii="Times" w:eastAsia="Times" w:hAnsi="Times" w:cs="Times"/>
          <w:vertAlign w:val="subscript"/>
        </w:rPr>
        <w:t>3</w:t>
      </w:r>
      <w:r>
        <w:rPr>
          <w:rFonts w:ascii="Times" w:eastAsia="Times" w:hAnsi="Times" w:cs="Times"/>
        </w:rPr>
        <w:t xml:space="preserve"> + Na</w:t>
      </w:r>
      <w:r>
        <w:rPr>
          <w:rFonts w:ascii="Times" w:eastAsia="Times" w:hAnsi="Times" w:cs="Times"/>
          <w:vertAlign w:val="subscript"/>
        </w:rPr>
        <w:t>3</w:t>
      </w:r>
      <w:r>
        <w:rPr>
          <w:rFonts w:ascii="Times" w:eastAsia="Times" w:hAnsi="Times" w:cs="Times"/>
        </w:rPr>
        <w:t>PO</w:t>
      </w:r>
      <w:r>
        <w:rPr>
          <w:rFonts w:ascii="Times" w:eastAsia="Times" w:hAnsi="Times" w:cs="Times"/>
          <w:vertAlign w:val="subscript"/>
        </w:rPr>
        <w:t>4</w:t>
      </w:r>
      <w:r>
        <w:rPr>
          <w:rFonts w:ascii="Times" w:eastAsia="Times" w:hAnsi="Times" w:cs="Times"/>
        </w:rPr>
        <w:t xml:space="preserve"> -&gt;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Ba(OH)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  <w:vertAlign w:val="superscript"/>
        </w:rPr>
        <w:t xml:space="preserve">  </w:t>
      </w:r>
      <w:r>
        <w:rPr>
          <w:rFonts w:ascii="Times" w:eastAsia="Times" w:hAnsi="Times" w:cs="Times"/>
        </w:rPr>
        <w:t>+ H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>SO</w:t>
      </w:r>
      <w:r>
        <w:rPr>
          <w:rFonts w:ascii="Times" w:eastAsia="Times" w:hAnsi="Times" w:cs="Times"/>
          <w:vertAlign w:val="subscript"/>
        </w:rPr>
        <w:t>4</w:t>
      </w:r>
      <w:r>
        <w:rPr>
          <w:rFonts w:ascii="Times" w:eastAsia="Times" w:hAnsi="Times" w:cs="Times"/>
        </w:rPr>
        <w:t xml:space="preserve"> -&gt;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</w:t>
      </w:r>
      <w:r>
        <w:rPr>
          <w:rFonts w:ascii="Times" w:eastAsia="Times" w:hAnsi="Times" w:cs="Times"/>
          <w:vertAlign w:val="subscript"/>
        </w:rPr>
        <w:t>3</w:t>
      </w:r>
      <w:r>
        <w:rPr>
          <w:rFonts w:ascii="Times" w:eastAsia="Times" w:hAnsi="Times" w:cs="Times"/>
        </w:rPr>
        <w:t>OH + O</w:t>
      </w:r>
      <w:r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-&gt;</w:t>
      </w:r>
    </w:p>
    <w:p w:rsidR="00573F86" w:rsidRDefault="00573F86" w:rsidP="00573F86">
      <w:pPr>
        <w:spacing w:line="360" w:lineRule="auto"/>
        <w:rPr>
          <w:rFonts w:ascii="Times" w:eastAsia="Times" w:hAnsi="Times" w:cs="Times"/>
        </w:rPr>
      </w:pPr>
    </w:p>
    <w:p w:rsidR="00573F86" w:rsidRDefault="00573F86" w:rsidP="00573F86">
      <w:pPr>
        <w:spacing w:line="36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For each of the following, a. predict the products, b. classify the reactions, and c. write a skeleton &amp; balance the equation. 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sodium + chlorine -&gt; 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gallium fluoride + cesium -&gt;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calcium hydroxide + nitric </w:t>
      </w:r>
      <w:proofErr w:type="spellStart"/>
      <w:r>
        <w:rPr>
          <w:rFonts w:ascii="Times" w:eastAsia="Times" w:hAnsi="Times" w:cs="Times"/>
        </w:rPr>
        <w:t>acide</w:t>
      </w:r>
      <w:proofErr w:type="spellEnd"/>
      <w:r>
        <w:rPr>
          <w:rFonts w:ascii="Times" w:eastAsia="Times" w:hAnsi="Times" w:cs="Times"/>
        </w:rPr>
        <w:t xml:space="preserve"> -&gt; 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barium chloride + silver nitrate -&gt;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cobalt (II) bromide -&gt;</w:t>
      </w:r>
    </w:p>
    <w:p w:rsidR="00573F86" w:rsidRDefault="00573F86" w:rsidP="00573F86">
      <w:pPr>
        <w:numPr>
          <w:ilvl w:val="0"/>
          <w:numId w:val="1"/>
        </w:numPr>
        <w:spacing w:line="360" w:lineRule="auto"/>
        <w:contextualSpacing/>
        <w:rPr>
          <w:rFonts w:ascii="Times" w:eastAsia="Times" w:hAnsi="Times" w:cs="Times"/>
        </w:rPr>
      </w:pPr>
      <w:bookmarkStart w:id="0" w:name="_gjdgxs" w:colFirst="0" w:colLast="0"/>
      <w:bookmarkEnd w:id="0"/>
      <w:r>
        <w:rPr>
          <w:rFonts w:ascii="Times" w:eastAsia="Times" w:hAnsi="Times" w:cs="Times"/>
        </w:rPr>
        <w:t xml:space="preserve">iron (III) sulphate + calcium hydroxide -&gt; </w:t>
      </w:r>
    </w:p>
    <w:p w:rsidR="00443370" w:rsidRDefault="00443370">
      <w:bookmarkStart w:id="1" w:name="_GoBack"/>
      <w:bookmarkEnd w:id="1"/>
    </w:p>
    <w:sectPr w:rsidR="00443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4755"/>
    <w:multiLevelType w:val="multilevel"/>
    <w:tmpl w:val="BA1EB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86"/>
    <w:rsid w:val="00443370"/>
    <w:rsid w:val="005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6F481-F805-4494-AA63-CFD879B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3F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Menolly Lysne</dc:creator>
  <cp:keywords/>
  <dc:description/>
  <cp:lastModifiedBy>Menolly Lysne</cp:lastModifiedBy>
  <cp:revision>1</cp:revision>
  <dcterms:created xsi:type="dcterms:W3CDTF">2018-04-20T20:49:00Z</dcterms:created>
  <dcterms:modified xsi:type="dcterms:W3CDTF">2018-04-20T20:49:00Z</dcterms:modified>
</cp:coreProperties>
</file>