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EF" w:rsidRDefault="00D77C86" w:rsidP="005F4FEF">
      <w:pPr>
        <w:jc w:val="center"/>
      </w:pPr>
      <w:r>
        <w:t>Unit 7</w:t>
      </w:r>
      <w:r w:rsidR="005F4FEF">
        <w:t xml:space="preserve">: </w:t>
      </w:r>
      <w:r>
        <w:t>Energy</w:t>
      </w:r>
    </w:p>
    <w:p w:rsidR="005F4FEF" w:rsidRDefault="005F4FEF" w:rsidP="005F4FEF">
      <w:pPr>
        <w:jc w:val="right"/>
      </w:pPr>
      <w:r>
        <w:t>Name</w:t>
      </w:r>
      <w:proofErr w:type="gramStart"/>
      <w:r>
        <w:t>:_</w:t>
      </w:r>
      <w:proofErr w:type="gramEnd"/>
      <w:r>
        <w:t>___________________</w:t>
      </w:r>
    </w:p>
    <w:p w:rsidR="005F4FEF" w:rsidRDefault="005F4FEF" w:rsidP="005F4FEF">
      <w:pPr>
        <w:jc w:val="right"/>
      </w:pPr>
      <w:r>
        <w:t>Block</w:t>
      </w:r>
      <w:proofErr w:type="gramStart"/>
      <w:r>
        <w:t>:_</w:t>
      </w:r>
      <w:proofErr w:type="gramEnd"/>
      <w:r>
        <w:t>________</w:t>
      </w:r>
    </w:p>
    <w:tbl>
      <w:tblPr>
        <w:tblStyle w:val="TableGrid"/>
        <w:tblW w:w="13149" w:type="dxa"/>
        <w:tblLayout w:type="fixed"/>
        <w:tblLook w:val="04A0"/>
      </w:tblPr>
      <w:tblGrid>
        <w:gridCol w:w="1891"/>
        <w:gridCol w:w="967"/>
        <w:gridCol w:w="967"/>
        <w:gridCol w:w="967"/>
        <w:gridCol w:w="6582"/>
        <w:gridCol w:w="1775"/>
      </w:tblGrid>
      <w:tr w:rsidR="005F4FEF" w:rsidTr="00DC679C">
        <w:tc>
          <w:tcPr>
            <w:tcW w:w="2268" w:type="dxa"/>
            <w:shd w:val="clear" w:color="auto" w:fill="B6DDE8" w:themeFill="accent5" w:themeFillTint="66"/>
          </w:tcPr>
          <w:p w:rsidR="005F4FEF" w:rsidRDefault="005F4FEF">
            <w:r>
              <w:t>Topic</w:t>
            </w:r>
          </w:p>
        </w:tc>
        <w:tc>
          <w:tcPr>
            <w:tcW w:w="1134" w:type="dxa"/>
            <w:gridSpan w:val="3"/>
            <w:shd w:val="clear" w:color="auto" w:fill="B6DDE8" w:themeFill="accent5" w:themeFillTint="66"/>
          </w:tcPr>
          <w:p w:rsidR="005F4FEF" w:rsidRDefault="005F4FEF" w:rsidP="005F4FEF">
            <w:pPr>
              <w:jc w:val="center"/>
            </w:pPr>
            <w:r>
              <w:t>Checkpoints</w:t>
            </w:r>
          </w:p>
        </w:tc>
        <w:tc>
          <w:tcPr>
            <w:tcW w:w="8030" w:type="dxa"/>
            <w:shd w:val="clear" w:color="auto" w:fill="B6DDE8" w:themeFill="accent5" w:themeFillTint="66"/>
          </w:tcPr>
          <w:p w:rsidR="005F4FEF" w:rsidRDefault="005F4FEF">
            <w:r>
              <w:t>Plan for Improvement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F4FEF" w:rsidRDefault="005F4FEF">
            <w:r>
              <w:t>True or False</w:t>
            </w:r>
          </w:p>
        </w:tc>
      </w:tr>
      <w:tr w:rsidR="005F4FEF" w:rsidTr="00DC679C">
        <w:tc>
          <w:tcPr>
            <w:tcW w:w="2268" w:type="dxa"/>
            <w:shd w:val="clear" w:color="auto" w:fill="B6DDE8" w:themeFill="accent5" w:themeFillTint="66"/>
          </w:tcPr>
          <w:p w:rsidR="005F4FEF" w:rsidRDefault="005F4FEF"/>
        </w:tc>
        <w:tc>
          <w:tcPr>
            <w:tcW w:w="1134" w:type="dxa"/>
            <w:shd w:val="clear" w:color="auto" w:fill="B6DDE8" w:themeFill="accent5" w:themeFillTint="66"/>
          </w:tcPr>
          <w:p w:rsidR="005F4FEF" w:rsidRDefault="005F4FEF">
            <w:r>
              <w:t>A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F4FEF" w:rsidRDefault="005F4FEF">
            <w:r>
              <w:t>B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F4FEF" w:rsidRDefault="005F4FEF">
            <w:r>
              <w:t>C</w:t>
            </w:r>
          </w:p>
        </w:tc>
        <w:tc>
          <w:tcPr>
            <w:tcW w:w="8030" w:type="dxa"/>
            <w:shd w:val="clear" w:color="auto" w:fill="B6DDE8" w:themeFill="accent5" w:themeFillTint="66"/>
          </w:tcPr>
          <w:p w:rsidR="005F4FEF" w:rsidRDefault="005F4FEF"/>
        </w:tc>
        <w:tc>
          <w:tcPr>
            <w:tcW w:w="2126" w:type="dxa"/>
            <w:shd w:val="clear" w:color="auto" w:fill="B6DDE8" w:themeFill="accent5" w:themeFillTint="66"/>
          </w:tcPr>
          <w:p w:rsidR="005F4FEF" w:rsidRDefault="005F4FEF"/>
        </w:tc>
      </w:tr>
      <w:tr w:rsidR="00DC679C" w:rsidTr="00D77C86">
        <w:trPr>
          <w:trHeight w:val="964"/>
        </w:trPr>
        <w:tc>
          <w:tcPr>
            <w:tcW w:w="2268" w:type="dxa"/>
          </w:tcPr>
          <w:p w:rsidR="005F4FEF" w:rsidRDefault="00D77C86" w:rsidP="005F4FEF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Work and Potential Energy</w:t>
            </w:r>
          </w:p>
        </w:tc>
        <w:tc>
          <w:tcPr>
            <w:tcW w:w="1134" w:type="dxa"/>
          </w:tcPr>
          <w:p w:rsidR="005F4FEF" w:rsidRDefault="005F4FEF"/>
        </w:tc>
        <w:tc>
          <w:tcPr>
            <w:tcW w:w="1134" w:type="dxa"/>
          </w:tcPr>
          <w:p w:rsidR="005F4FEF" w:rsidRDefault="005F4FEF"/>
        </w:tc>
        <w:tc>
          <w:tcPr>
            <w:tcW w:w="1134" w:type="dxa"/>
          </w:tcPr>
          <w:p w:rsidR="005F4FEF" w:rsidRDefault="005F4FEF"/>
        </w:tc>
        <w:tc>
          <w:tcPr>
            <w:tcW w:w="8030" w:type="dxa"/>
          </w:tcPr>
          <w:p w:rsidR="005F4FEF" w:rsidRDefault="005F4FEF"/>
        </w:tc>
        <w:tc>
          <w:tcPr>
            <w:tcW w:w="2126" w:type="dxa"/>
          </w:tcPr>
          <w:p w:rsidR="005F4FEF" w:rsidRDefault="005F4FEF"/>
        </w:tc>
      </w:tr>
      <w:tr w:rsidR="00DC679C" w:rsidTr="00D77C86">
        <w:trPr>
          <w:trHeight w:val="964"/>
        </w:trPr>
        <w:tc>
          <w:tcPr>
            <w:tcW w:w="2268" w:type="dxa"/>
          </w:tcPr>
          <w:p w:rsidR="005F4FEF" w:rsidRDefault="00D77C86" w:rsidP="005F4FEF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Work and Kinetic Energy</w:t>
            </w:r>
          </w:p>
        </w:tc>
        <w:tc>
          <w:tcPr>
            <w:tcW w:w="1134" w:type="dxa"/>
          </w:tcPr>
          <w:p w:rsidR="005F4FEF" w:rsidRDefault="005F4FEF"/>
        </w:tc>
        <w:tc>
          <w:tcPr>
            <w:tcW w:w="1134" w:type="dxa"/>
          </w:tcPr>
          <w:p w:rsidR="005F4FEF" w:rsidRDefault="005F4FEF"/>
        </w:tc>
        <w:tc>
          <w:tcPr>
            <w:tcW w:w="1134" w:type="dxa"/>
          </w:tcPr>
          <w:p w:rsidR="005F4FEF" w:rsidRDefault="005F4FEF"/>
        </w:tc>
        <w:tc>
          <w:tcPr>
            <w:tcW w:w="8030" w:type="dxa"/>
          </w:tcPr>
          <w:p w:rsidR="005F4FEF" w:rsidRDefault="005F4FEF"/>
        </w:tc>
        <w:tc>
          <w:tcPr>
            <w:tcW w:w="2126" w:type="dxa"/>
          </w:tcPr>
          <w:p w:rsidR="005F4FEF" w:rsidRDefault="005F4FEF"/>
        </w:tc>
      </w:tr>
      <w:tr w:rsidR="005F4FEF" w:rsidTr="00D77C86">
        <w:trPr>
          <w:trHeight w:val="964"/>
        </w:trPr>
        <w:tc>
          <w:tcPr>
            <w:tcW w:w="2268" w:type="dxa"/>
          </w:tcPr>
          <w:p w:rsidR="005F4FEF" w:rsidRDefault="005F4FEF" w:rsidP="00D77C86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Conservation of </w:t>
            </w:r>
            <w:r w:rsidR="00D77C86">
              <w:t>Energy Lab</w:t>
            </w:r>
          </w:p>
        </w:tc>
        <w:tc>
          <w:tcPr>
            <w:tcW w:w="1134" w:type="dxa"/>
          </w:tcPr>
          <w:p w:rsidR="005F4FEF" w:rsidRDefault="005F4FEF"/>
        </w:tc>
        <w:tc>
          <w:tcPr>
            <w:tcW w:w="1134" w:type="dxa"/>
          </w:tcPr>
          <w:p w:rsidR="005F4FEF" w:rsidRDefault="005F4FEF"/>
        </w:tc>
        <w:tc>
          <w:tcPr>
            <w:tcW w:w="1134" w:type="dxa"/>
          </w:tcPr>
          <w:p w:rsidR="005F4FEF" w:rsidRDefault="005F4FEF"/>
        </w:tc>
        <w:tc>
          <w:tcPr>
            <w:tcW w:w="8030" w:type="dxa"/>
          </w:tcPr>
          <w:p w:rsidR="005F4FEF" w:rsidRDefault="005F4FEF"/>
        </w:tc>
        <w:tc>
          <w:tcPr>
            <w:tcW w:w="2126" w:type="dxa"/>
          </w:tcPr>
          <w:p w:rsidR="005F4FEF" w:rsidRDefault="005F4FEF"/>
        </w:tc>
      </w:tr>
      <w:tr w:rsidR="00D77C86" w:rsidTr="00D77C86">
        <w:trPr>
          <w:trHeight w:val="964"/>
        </w:trPr>
        <w:tc>
          <w:tcPr>
            <w:tcW w:w="2268" w:type="dxa"/>
          </w:tcPr>
          <w:p w:rsidR="00D77C86" w:rsidRDefault="00D77C86" w:rsidP="005F4FEF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Conservation of Energy</w:t>
            </w:r>
          </w:p>
        </w:tc>
        <w:tc>
          <w:tcPr>
            <w:tcW w:w="1134" w:type="dxa"/>
          </w:tcPr>
          <w:p w:rsidR="00D77C86" w:rsidRDefault="00D77C86"/>
        </w:tc>
        <w:tc>
          <w:tcPr>
            <w:tcW w:w="1134" w:type="dxa"/>
          </w:tcPr>
          <w:p w:rsidR="00D77C86" w:rsidRDefault="00D77C86"/>
        </w:tc>
        <w:tc>
          <w:tcPr>
            <w:tcW w:w="1134" w:type="dxa"/>
          </w:tcPr>
          <w:p w:rsidR="00D77C86" w:rsidRDefault="00D77C86"/>
        </w:tc>
        <w:tc>
          <w:tcPr>
            <w:tcW w:w="8030" w:type="dxa"/>
          </w:tcPr>
          <w:p w:rsidR="00D77C86" w:rsidRDefault="00D77C86"/>
        </w:tc>
        <w:tc>
          <w:tcPr>
            <w:tcW w:w="2126" w:type="dxa"/>
          </w:tcPr>
          <w:p w:rsidR="00D77C86" w:rsidRDefault="00D77C86"/>
        </w:tc>
      </w:tr>
      <w:tr w:rsidR="00D77C86" w:rsidTr="00D77C86">
        <w:trPr>
          <w:trHeight w:val="964"/>
        </w:trPr>
        <w:tc>
          <w:tcPr>
            <w:tcW w:w="2268" w:type="dxa"/>
          </w:tcPr>
          <w:p w:rsidR="00D77C86" w:rsidRDefault="00D77C86" w:rsidP="005F4FEF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Power</w:t>
            </w:r>
          </w:p>
        </w:tc>
        <w:tc>
          <w:tcPr>
            <w:tcW w:w="1134" w:type="dxa"/>
          </w:tcPr>
          <w:p w:rsidR="00D77C86" w:rsidRDefault="00D77C86"/>
        </w:tc>
        <w:tc>
          <w:tcPr>
            <w:tcW w:w="1134" w:type="dxa"/>
          </w:tcPr>
          <w:p w:rsidR="00D77C86" w:rsidRDefault="00D77C86"/>
        </w:tc>
        <w:tc>
          <w:tcPr>
            <w:tcW w:w="1134" w:type="dxa"/>
          </w:tcPr>
          <w:p w:rsidR="00D77C86" w:rsidRDefault="00D77C86"/>
        </w:tc>
        <w:tc>
          <w:tcPr>
            <w:tcW w:w="8030" w:type="dxa"/>
          </w:tcPr>
          <w:p w:rsidR="00D77C86" w:rsidRDefault="00D77C86"/>
        </w:tc>
        <w:tc>
          <w:tcPr>
            <w:tcW w:w="2126" w:type="dxa"/>
          </w:tcPr>
          <w:p w:rsidR="00D77C86" w:rsidRDefault="00D77C86"/>
        </w:tc>
      </w:tr>
      <w:tr w:rsidR="00D77C86" w:rsidTr="00D77C86">
        <w:trPr>
          <w:trHeight w:val="964"/>
        </w:trPr>
        <w:tc>
          <w:tcPr>
            <w:tcW w:w="2268" w:type="dxa"/>
          </w:tcPr>
          <w:p w:rsidR="00D77C86" w:rsidRDefault="00D77C86" w:rsidP="005F4FEF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Efficiency</w:t>
            </w:r>
          </w:p>
        </w:tc>
        <w:tc>
          <w:tcPr>
            <w:tcW w:w="1134" w:type="dxa"/>
          </w:tcPr>
          <w:p w:rsidR="00D77C86" w:rsidRDefault="00D77C86"/>
        </w:tc>
        <w:tc>
          <w:tcPr>
            <w:tcW w:w="1134" w:type="dxa"/>
          </w:tcPr>
          <w:p w:rsidR="00D77C86" w:rsidRDefault="00D77C86"/>
        </w:tc>
        <w:tc>
          <w:tcPr>
            <w:tcW w:w="1134" w:type="dxa"/>
          </w:tcPr>
          <w:p w:rsidR="00D77C86" w:rsidRDefault="00D77C86"/>
        </w:tc>
        <w:tc>
          <w:tcPr>
            <w:tcW w:w="8030" w:type="dxa"/>
          </w:tcPr>
          <w:p w:rsidR="00D77C86" w:rsidRDefault="00D77C86"/>
        </w:tc>
        <w:tc>
          <w:tcPr>
            <w:tcW w:w="2126" w:type="dxa"/>
          </w:tcPr>
          <w:p w:rsidR="00D77C86" w:rsidRDefault="00D77C86"/>
        </w:tc>
      </w:tr>
      <w:tr w:rsidR="00D77C86" w:rsidTr="00D77C86">
        <w:trPr>
          <w:trHeight w:val="964"/>
        </w:trPr>
        <w:tc>
          <w:tcPr>
            <w:tcW w:w="2268" w:type="dxa"/>
          </w:tcPr>
          <w:p w:rsidR="00D77C86" w:rsidRDefault="00D77C86" w:rsidP="005F4FEF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Heat</w:t>
            </w:r>
          </w:p>
        </w:tc>
        <w:tc>
          <w:tcPr>
            <w:tcW w:w="1134" w:type="dxa"/>
          </w:tcPr>
          <w:p w:rsidR="00D77C86" w:rsidRDefault="00D77C86"/>
        </w:tc>
        <w:tc>
          <w:tcPr>
            <w:tcW w:w="1134" w:type="dxa"/>
          </w:tcPr>
          <w:p w:rsidR="00D77C86" w:rsidRDefault="00D77C86"/>
        </w:tc>
        <w:tc>
          <w:tcPr>
            <w:tcW w:w="1134" w:type="dxa"/>
          </w:tcPr>
          <w:p w:rsidR="00D77C86" w:rsidRDefault="00D77C86"/>
        </w:tc>
        <w:tc>
          <w:tcPr>
            <w:tcW w:w="8030" w:type="dxa"/>
          </w:tcPr>
          <w:p w:rsidR="00D77C86" w:rsidRDefault="00D77C86"/>
        </w:tc>
        <w:tc>
          <w:tcPr>
            <w:tcW w:w="2126" w:type="dxa"/>
          </w:tcPr>
          <w:p w:rsidR="00D77C86" w:rsidRDefault="00D77C86"/>
        </w:tc>
      </w:tr>
    </w:tbl>
    <w:p w:rsidR="001360BE" w:rsidRDefault="00D77C86"/>
    <w:sectPr w:rsidR="001360BE" w:rsidSect="005F4FE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302C6"/>
    <w:multiLevelType w:val="hybridMultilevel"/>
    <w:tmpl w:val="80FCE8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4FEF"/>
    <w:rsid w:val="003772AD"/>
    <w:rsid w:val="0040609B"/>
    <w:rsid w:val="005535F3"/>
    <w:rsid w:val="005F4FEF"/>
    <w:rsid w:val="00D77C86"/>
    <w:rsid w:val="00DC679C"/>
    <w:rsid w:val="00E1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</dc:creator>
  <cp:lastModifiedBy>Menolly</cp:lastModifiedBy>
  <cp:revision>2</cp:revision>
  <dcterms:created xsi:type="dcterms:W3CDTF">2013-02-25T03:04:00Z</dcterms:created>
  <dcterms:modified xsi:type="dcterms:W3CDTF">2013-02-25T03:04:00Z</dcterms:modified>
</cp:coreProperties>
</file>